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3F" w:rsidRDefault="00C078C7" w:rsidP="00B30F3F">
      <w:pPr>
        <w:tabs>
          <w:tab w:val="left" w:pos="390"/>
          <w:tab w:val="left" w:pos="5157"/>
        </w:tabs>
        <w:spacing w:after="0" w:line="240" w:lineRule="auto"/>
        <w:ind w:right="-104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EB2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</w:p>
    <w:p w:rsidR="00B30F3F" w:rsidRPr="00B30F3F" w:rsidRDefault="00B30F3F" w:rsidP="00B30F3F">
      <w:pPr>
        <w:tabs>
          <w:tab w:val="left" w:pos="390"/>
          <w:tab w:val="left" w:pos="5157"/>
        </w:tabs>
        <w:spacing w:after="0" w:line="240" w:lineRule="auto"/>
        <w:ind w:right="-104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F3F">
        <w:rPr>
          <w:rFonts w:ascii="Times New Roman" w:hAnsi="Times New Roman" w:cs="Times New Roman"/>
          <w:b/>
          <w:sz w:val="26"/>
          <w:szCs w:val="26"/>
        </w:rPr>
        <w:t>ДК 021:2015 30230000-0 Комп’ютерне обладнання</w:t>
      </w:r>
    </w:p>
    <w:p w:rsidR="00B30F3F" w:rsidRPr="00B30F3F" w:rsidRDefault="00B30F3F" w:rsidP="00B30F3F">
      <w:pPr>
        <w:tabs>
          <w:tab w:val="left" w:pos="390"/>
          <w:tab w:val="left" w:pos="5157"/>
        </w:tabs>
        <w:spacing w:after="0" w:line="240" w:lineRule="auto"/>
        <w:ind w:right="-104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F3F">
        <w:rPr>
          <w:rFonts w:ascii="Times New Roman" w:hAnsi="Times New Roman" w:cs="Times New Roman"/>
          <w:b/>
          <w:sz w:val="26"/>
          <w:szCs w:val="26"/>
        </w:rPr>
        <w:t>(Комп’ютерне обладнання: лот 1 - 30230000-0 Комп’ютерне обладнання (системи зберігання резервних копій),</w:t>
      </w:r>
    </w:p>
    <w:p w:rsidR="0039004D" w:rsidRPr="0039004D" w:rsidRDefault="00B30F3F" w:rsidP="00B30F3F">
      <w:pPr>
        <w:tabs>
          <w:tab w:val="left" w:pos="390"/>
          <w:tab w:val="left" w:pos="5157"/>
        </w:tabs>
        <w:spacing w:after="0" w:line="240" w:lineRule="auto"/>
        <w:ind w:right="-104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F3F">
        <w:rPr>
          <w:rFonts w:ascii="Times New Roman" w:hAnsi="Times New Roman" w:cs="Times New Roman"/>
          <w:b/>
          <w:sz w:val="26"/>
          <w:szCs w:val="26"/>
        </w:rPr>
        <w:t>лот 2 - 30230000-0 Комп’ютерне обладнання (системи зберігання даних з комплектом модернізації системи зберігання даних)</w:t>
      </w:r>
    </w:p>
    <w:p w:rsidR="003D21E7" w:rsidRDefault="003D21E7" w:rsidP="003D21E7">
      <w:pPr>
        <w:tabs>
          <w:tab w:val="left" w:pos="390"/>
          <w:tab w:val="left" w:pos="5157"/>
        </w:tabs>
        <w:spacing w:after="0" w:line="240" w:lineRule="auto"/>
        <w:ind w:right="-104"/>
        <w:jc w:val="both"/>
        <w:rPr>
          <w:rFonts w:ascii="Times New Roman" w:hAnsi="Times New Roman" w:cs="Times New Roman"/>
          <w:sz w:val="26"/>
          <w:szCs w:val="26"/>
        </w:rPr>
      </w:pPr>
    </w:p>
    <w:p w:rsidR="003D21E7" w:rsidRPr="00B30F3F" w:rsidRDefault="00B30F3F" w:rsidP="00B30F3F">
      <w:pPr>
        <w:tabs>
          <w:tab w:val="left" w:pos="390"/>
          <w:tab w:val="left" w:pos="5157"/>
        </w:tabs>
        <w:spacing w:after="0" w:line="240" w:lineRule="auto"/>
        <w:ind w:right="-1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D21E7" w:rsidRPr="00D43F42">
        <w:rPr>
          <w:rFonts w:ascii="Times New Roman" w:hAnsi="Times New Roman" w:cs="Times New Roman"/>
          <w:sz w:val="26"/>
          <w:szCs w:val="26"/>
        </w:rPr>
        <w:t xml:space="preserve">З метою забезпечення </w:t>
      </w:r>
      <w:r>
        <w:rPr>
          <w:rFonts w:ascii="Times New Roman" w:hAnsi="Times New Roman" w:cs="Times New Roman"/>
          <w:sz w:val="26"/>
          <w:szCs w:val="26"/>
        </w:rPr>
        <w:t>філій АТ</w:t>
      </w:r>
      <w:r w:rsidRPr="00D43F42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</w:t>
      </w:r>
      <w:r>
        <w:rPr>
          <w:rFonts w:ascii="Times New Roman" w:hAnsi="Times New Roman" w:cs="Times New Roman"/>
          <w:sz w:val="26"/>
          <w:szCs w:val="26"/>
        </w:rPr>
        <w:t>системами</w:t>
      </w:r>
      <w:r w:rsidRPr="00B30F3F">
        <w:rPr>
          <w:rFonts w:ascii="Times New Roman" w:hAnsi="Times New Roman" w:cs="Times New Roman"/>
          <w:sz w:val="26"/>
          <w:szCs w:val="26"/>
        </w:rPr>
        <w:t xml:space="preserve"> зберігання резервних копій </w:t>
      </w:r>
      <w:r>
        <w:rPr>
          <w:rFonts w:ascii="Times New Roman" w:hAnsi="Times New Roman" w:cs="Times New Roman"/>
          <w:sz w:val="26"/>
          <w:szCs w:val="26"/>
        </w:rPr>
        <w:t>та системами</w:t>
      </w:r>
      <w:r w:rsidRPr="00B30F3F">
        <w:rPr>
          <w:rFonts w:ascii="Times New Roman" w:hAnsi="Times New Roman" w:cs="Times New Roman"/>
          <w:sz w:val="26"/>
          <w:szCs w:val="26"/>
        </w:rPr>
        <w:t xml:space="preserve"> зберігання даних з комплектом модернізації системи зберігання даних </w:t>
      </w:r>
      <w:r w:rsidR="00C078C7" w:rsidRPr="00E72EB2">
        <w:rPr>
          <w:rFonts w:ascii="Times New Roman" w:hAnsi="Times New Roman" w:cs="Times New Roman"/>
          <w:sz w:val="26"/>
          <w:szCs w:val="26"/>
        </w:rPr>
        <w:t xml:space="preserve">оголошено </w:t>
      </w:r>
      <w:r w:rsidR="0051090C" w:rsidRPr="00E72EB2">
        <w:rPr>
          <w:rFonts w:ascii="Times New Roman" w:hAnsi="Times New Roman" w:cs="Times New Roman"/>
          <w:sz w:val="26"/>
          <w:szCs w:val="26"/>
        </w:rPr>
        <w:t xml:space="preserve">процедуру відкритих торгів </w:t>
      </w:r>
      <w:r w:rsidR="00C078C7" w:rsidRPr="00E72EB2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30F3F">
        <w:rPr>
          <w:rFonts w:ascii="Times New Roman" w:hAnsi="Times New Roman" w:cs="Times New Roman"/>
          <w:sz w:val="26"/>
          <w:szCs w:val="26"/>
        </w:rPr>
        <w:t>ДК 021:2015 30230000-0 Комп’ютерне обладнання (Комп’ютерне обладнання: лот 1 - 30230000-0 Комп’ютерне обладнання (системи зберігання резервних копій), лот 2 - 30230000-0 Комп’ютерне обладнання (системи зберігання даних з комплектом модернізації системи зберігання даних)</w:t>
      </w:r>
      <w:r w:rsidR="003D21E7" w:rsidRPr="00B30F3F">
        <w:t xml:space="preserve"> </w:t>
      </w:r>
      <w:r w:rsidR="003D21E7" w:rsidRPr="00B30F3F">
        <w:rPr>
          <w:rFonts w:ascii="Times New Roman" w:hAnsi="Times New Roman" w:cs="Times New Roman"/>
          <w:sz w:val="26"/>
          <w:szCs w:val="26"/>
        </w:rPr>
        <w:t xml:space="preserve">за процедурою відкритих торгів.  </w:t>
      </w:r>
    </w:p>
    <w:p w:rsidR="003D21E7" w:rsidRDefault="003D21E7" w:rsidP="0039004D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F6678" w:rsidRDefault="008D44DF" w:rsidP="0039004D">
      <w:pPr>
        <w:tabs>
          <w:tab w:val="left" w:pos="390"/>
          <w:tab w:val="left" w:pos="5157"/>
        </w:tabs>
        <w:spacing w:after="0" w:line="240" w:lineRule="auto"/>
        <w:ind w:right="-104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Посилання на процедуру закупівлі в</w:t>
      </w:r>
      <w:r w:rsidR="007E30F5">
        <w:rPr>
          <w:rFonts w:ascii="Times New Roman" w:hAnsi="Times New Roman" w:cs="Times New Roman"/>
          <w:sz w:val="26"/>
          <w:szCs w:val="26"/>
        </w:rPr>
        <w:t xml:space="preserve"> електронній системі закупівель</w:t>
      </w:r>
      <w:r w:rsidR="007E30F5" w:rsidRPr="0047486F">
        <w:rPr>
          <w:rFonts w:ascii="Times New Roman" w:hAnsi="Times New Roman" w:cs="Times New Roman"/>
          <w:sz w:val="26"/>
          <w:szCs w:val="26"/>
        </w:rPr>
        <w:t>:</w:t>
      </w:r>
      <w:r w:rsidR="000336BC" w:rsidRPr="000336BC">
        <w:t xml:space="preserve"> </w:t>
      </w:r>
      <w:hyperlink r:id="rId4" w:history="1">
        <w:r w:rsidR="000336BC" w:rsidRPr="009C0310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https://prozorro.gov.ua/uk/tender/UA-2025-10-09-015399-a</w:t>
        </w:r>
      </w:hyperlink>
      <w:r w:rsidR="000336BC">
        <w:rPr>
          <w:rFonts w:ascii="Times New Roman" w:hAnsi="Times New Roman" w:cs="Times New Roman"/>
          <w:sz w:val="26"/>
          <w:szCs w:val="26"/>
        </w:rPr>
        <w:t>.</w:t>
      </w:r>
    </w:p>
    <w:p w:rsidR="00526A22" w:rsidRDefault="00526A22" w:rsidP="008D44DF">
      <w:pPr>
        <w:ind w:firstLine="284"/>
        <w:jc w:val="both"/>
      </w:pPr>
      <w:bookmarkStart w:id="0" w:name="_GoBack"/>
      <w:bookmarkEnd w:id="0"/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537A70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2A191E">
        <w:rPr>
          <w:rFonts w:ascii="Times New Roman" w:hAnsi="Times New Roman" w:cs="Times New Roman"/>
          <w:sz w:val="26"/>
          <w:szCs w:val="26"/>
        </w:rPr>
        <w:t>АТ</w:t>
      </w:r>
      <w:r w:rsidR="0039004D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39004D">
        <w:rPr>
          <w:rFonts w:ascii="Times New Roman" w:hAnsi="Times New Roman" w:cs="Times New Roman"/>
          <w:sz w:val="26"/>
          <w:szCs w:val="26"/>
        </w:rPr>
        <w:t>НАЕК.</w:t>
      </w:r>
      <w:r w:rsidRPr="001C25A1">
        <w:rPr>
          <w:rFonts w:ascii="Times New Roman" w:hAnsi="Times New Roman" w:cs="Times New Roman"/>
          <w:sz w:val="26"/>
          <w:szCs w:val="26"/>
        </w:rPr>
        <w:t>«Енергоатом</w:t>
      </w:r>
      <w:proofErr w:type="spellEnd"/>
      <w:r w:rsidRPr="001C25A1">
        <w:rPr>
          <w:rFonts w:ascii="Times New Roman" w:hAnsi="Times New Roman" w:cs="Times New Roman"/>
          <w:sz w:val="26"/>
          <w:szCs w:val="26"/>
        </w:rPr>
        <w:t>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>авчої влади, що забезпечує формування та реалізує державну політику у сфері публічних закупівель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336BC"/>
    <w:rsid w:val="000C1CD1"/>
    <w:rsid w:val="00150725"/>
    <w:rsid w:val="001835C1"/>
    <w:rsid w:val="002813D2"/>
    <w:rsid w:val="002A191E"/>
    <w:rsid w:val="002A7F0C"/>
    <w:rsid w:val="002B2402"/>
    <w:rsid w:val="003651EE"/>
    <w:rsid w:val="0039004D"/>
    <w:rsid w:val="003D21E7"/>
    <w:rsid w:val="00400CDD"/>
    <w:rsid w:val="00474250"/>
    <w:rsid w:val="0047486F"/>
    <w:rsid w:val="00493820"/>
    <w:rsid w:val="004D70E8"/>
    <w:rsid w:val="004E257D"/>
    <w:rsid w:val="0051090C"/>
    <w:rsid w:val="00526A22"/>
    <w:rsid w:val="00537A70"/>
    <w:rsid w:val="00554EE2"/>
    <w:rsid w:val="005821DC"/>
    <w:rsid w:val="00594F84"/>
    <w:rsid w:val="0061419A"/>
    <w:rsid w:val="006E6749"/>
    <w:rsid w:val="006F2662"/>
    <w:rsid w:val="00773DBC"/>
    <w:rsid w:val="007E30F5"/>
    <w:rsid w:val="007F76A9"/>
    <w:rsid w:val="00884C82"/>
    <w:rsid w:val="008A54D1"/>
    <w:rsid w:val="008C51AE"/>
    <w:rsid w:val="008D44DF"/>
    <w:rsid w:val="00916A7E"/>
    <w:rsid w:val="00991179"/>
    <w:rsid w:val="009D135F"/>
    <w:rsid w:val="00AF29BD"/>
    <w:rsid w:val="00B30F3F"/>
    <w:rsid w:val="00BA4CEF"/>
    <w:rsid w:val="00C078C7"/>
    <w:rsid w:val="00C1674D"/>
    <w:rsid w:val="00C25985"/>
    <w:rsid w:val="00CD2160"/>
    <w:rsid w:val="00CF2792"/>
    <w:rsid w:val="00DB19C4"/>
    <w:rsid w:val="00DB1FE9"/>
    <w:rsid w:val="00DF6678"/>
    <w:rsid w:val="00E72EB2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02A3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9-01539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cp:lastPrinted>2022-07-07T05:32:00Z</cp:lastPrinted>
  <dcterms:created xsi:type="dcterms:W3CDTF">2025-10-09T14:32:00Z</dcterms:created>
  <dcterms:modified xsi:type="dcterms:W3CDTF">2025-10-09T14:32:00Z</dcterms:modified>
</cp:coreProperties>
</file>