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58B" w14:textId="77777777" w:rsidR="001F7290" w:rsidRPr="001F7290" w:rsidRDefault="00C078C7" w:rsidP="001F7290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14:paraId="25037B8D" w14:textId="3D8CA163" w:rsidR="00AC42C0" w:rsidRPr="00AC42C0" w:rsidRDefault="006B06A8" w:rsidP="00AC42C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26438B">
        <w:rPr>
          <w:rFonts w:ascii="Times New Roman" w:hAnsi="Times New Roman" w:cs="Times New Roman"/>
          <w:sz w:val="26"/>
          <w:szCs w:val="26"/>
        </w:rPr>
        <w:t xml:space="preserve">ДК 021:2015 </w:t>
      </w:r>
      <w:r>
        <w:rPr>
          <w:rFonts w:ascii="Times New Roman" w:hAnsi="Times New Roman" w:cs="Times New Roman"/>
          <w:sz w:val="26"/>
          <w:szCs w:val="26"/>
        </w:rPr>
        <w:t>7163</w:t>
      </w:r>
      <w:r w:rsidRPr="0026438B">
        <w:rPr>
          <w:rFonts w:ascii="Times New Roman" w:hAnsi="Times New Roman" w:cs="Times New Roman"/>
          <w:sz w:val="26"/>
          <w:szCs w:val="26"/>
        </w:rPr>
        <w:t xml:space="preserve">0000-3 Послуги з технічного огляду та </w:t>
      </w:r>
      <w:proofErr w:type="spellStart"/>
      <w:r w:rsidRPr="0026438B">
        <w:rPr>
          <w:rFonts w:ascii="Times New Roman" w:hAnsi="Times New Roman" w:cs="Times New Roman"/>
          <w:sz w:val="26"/>
          <w:szCs w:val="26"/>
        </w:rPr>
        <w:t>випробовувань</w:t>
      </w:r>
      <w:proofErr w:type="spellEnd"/>
      <w:r w:rsidRPr="0026438B">
        <w:rPr>
          <w:rFonts w:ascii="Times New Roman" w:hAnsi="Times New Roman" w:cs="Times New Roman"/>
          <w:sz w:val="26"/>
          <w:szCs w:val="26"/>
        </w:rPr>
        <w:t xml:space="preserve">  </w:t>
      </w:r>
      <w:r w:rsidR="00AC42C0" w:rsidRPr="00AC42C0">
        <w:rPr>
          <w:rFonts w:ascii="Times New Roman" w:hAnsi="Times New Roman" w:cs="Times New Roman"/>
          <w:sz w:val="26"/>
          <w:szCs w:val="26"/>
        </w:rPr>
        <w:t>(Первинний технічний огляд вантажопідіймальних механізмів</w:t>
      </w:r>
      <w:r w:rsidR="00044C80">
        <w:rPr>
          <w:rFonts w:ascii="Times New Roman" w:hAnsi="Times New Roman" w:cs="Times New Roman"/>
          <w:sz w:val="26"/>
          <w:szCs w:val="26"/>
        </w:rPr>
        <w:t>)</w:t>
      </w:r>
    </w:p>
    <w:p w14:paraId="11A792FD" w14:textId="77777777" w:rsidR="006B06A8" w:rsidRDefault="006B06A8" w:rsidP="006B06A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4BEA151" w14:textId="44294D49" w:rsidR="00AC42C0" w:rsidRPr="00AC42C0" w:rsidRDefault="00BC7D71" w:rsidP="00AC42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</w:t>
      </w:r>
      <w:r w:rsidRPr="00E26C5D">
        <w:rPr>
          <w:rFonts w:ascii="Times New Roman" w:hAnsi="Times New Roman" w:cs="Times New Roman"/>
          <w:sz w:val="26"/>
          <w:szCs w:val="26"/>
        </w:rPr>
        <w:t xml:space="preserve">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6B06A8" w:rsidRPr="0026438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6B06A8">
        <w:rPr>
          <w:rFonts w:ascii="Times New Roman" w:hAnsi="Times New Roman" w:cs="Times New Roman"/>
          <w:sz w:val="26"/>
          <w:szCs w:val="26"/>
        </w:rPr>
        <w:t>7163</w:t>
      </w:r>
      <w:r w:rsidR="006B06A8" w:rsidRPr="0026438B">
        <w:rPr>
          <w:rFonts w:ascii="Times New Roman" w:hAnsi="Times New Roman" w:cs="Times New Roman"/>
          <w:sz w:val="26"/>
          <w:szCs w:val="26"/>
        </w:rPr>
        <w:t>0000-3 Послуги з тех</w:t>
      </w:r>
      <w:r w:rsidR="006B06A8">
        <w:rPr>
          <w:rFonts w:ascii="Times New Roman" w:hAnsi="Times New Roman" w:cs="Times New Roman"/>
          <w:sz w:val="26"/>
          <w:szCs w:val="26"/>
        </w:rPr>
        <w:t xml:space="preserve">нічного огляду та </w:t>
      </w:r>
      <w:proofErr w:type="spellStart"/>
      <w:r w:rsidR="006B06A8">
        <w:rPr>
          <w:rFonts w:ascii="Times New Roman" w:hAnsi="Times New Roman" w:cs="Times New Roman"/>
          <w:sz w:val="26"/>
          <w:szCs w:val="26"/>
        </w:rPr>
        <w:t>випробовувань</w:t>
      </w:r>
      <w:proofErr w:type="spellEnd"/>
      <w:r w:rsidR="006B06A8">
        <w:rPr>
          <w:rFonts w:ascii="Times New Roman" w:hAnsi="Times New Roman" w:cs="Times New Roman"/>
          <w:sz w:val="26"/>
          <w:szCs w:val="26"/>
        </w:rPr>
        <w:t xml:space="preserve"> </w:t>
      </w:r>
      <w:r w:rsidR="00AC42C0" w:rsidRPr="00AC42C0">
        <w:rPr>
          <w:rFonts w:ascii="Times New Roman" w:hAnsi="Times New Roman" w:cs="Times New Roman"/>
          <w:sz w:val="26"/>
          <w:szCs w:val="26"/>
        </w:rPr>
        <w:t>(Первинний технічний огляд вантажопідіймальних механізмів</w:t>
      </w:r>
      <w:r w:rsidR="00044C80">
        <w:rPr>
          <w:rFonts w:ascii="Times New Roman" w:hAnsi="Times New Roman" w:cs="Times New Roman"/>
          <w:sz w:val="26"/>
          <w:szCs w:val="26"/>
        </w:rPr>
        <w:t>.</w:t>
      </w:r>
    </w:p>
    <w:p w14:paraId="003F7D1E" w14:textId="77777777" w:rsidR="00BC7D71" w:rsidRPr="0084750C" w:rsidRDefault="00BC7D71" w:rsidP="006E5B0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1EAF8F77" w14:textId="77777777"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6D3B8AEF" w14:textId="41F3C068" w:rsidR="00044C80" w:rsidRPr="0084750C" w:rsidRDefault="00044C80" w:rsidP="00BC7D71">
      <w:pPr>
        <w:pStyle w:val="2"/>
      </w:pPr>
      <w:r w:rsidRPr="00B15271">
        <w:t xml:space="preserve">Посилання на процедуру закупівлі в електронній системі </w:t>
      </w:r>
      <w:proofErr w:type="spellStart"/>
      <w:r w:rsidRPr="00B15271">
        <w:t>закупівель</w:t>
      </w:r>
      <w:proofErr w:type="spellEnd"/>
      <w:r>
        <w:t xml:space="preserve">  </w:t>
      </w:r>
      <w:r>
        <w:t xml:space="preserve"> </w:t>
      </w:r>
      <w:hyperlink r:id="rId4" w:history="1">
        <w:r w:rsidRPr="00A41712">
          <w:rPr>
            <w:rStyle w:val="a3"/>
          </w:rPr>
          <w:t>https://prozorro.gov.ua/tender/UA-2025-08-06-001977-a?oldVersion=true</w:t>
        </w:r>
      </w:hyperlink>
      <w:r>
        <w:t xml:space="preserve"> </w:t>
      </w:r>
    </w:p>
    <w:p w14:paraId="501F781C" w14:textId="77777777"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24FB505" w14:textId="77777777"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44C80"/>
    <w:rsid w:val="000A12AC"/>
    <w:rsid w:val="000F33CC"/>
    <w:rsid w:val="00150725"/>
    <w:rsid w:val="001624AA"/>
    <w:rsid w:val="001835C1"/>
    <w:rsid w:val="001D5548"/>
    <w:rsid w:val="001F7290"/>
    <w:rsid w:val="002813D2"/>
    <w:rsid w:val="0035051A"/>
    <w:rsid w:val="003556BF"/>
    <w:rsid w:val="003651EE"/>
    <w:rsid w:val="00395B90"/>
    <w:rsid w:val="003A427D"/>
    <w:rsid w:val="00400CDD"/>
    <w:rsid w:val="00447F77"/>
    <w:rsid w:val="00474250"/>
    <w:rsid w:val="004D70E8"/>
    <w:rsid w:val="004E257D"/>
    <w:rsid w:val="005821DC"/>
    <w:rsid w:val="00594F84"/>
    <w:rsid w:val="005C0FC8"/>
    <w:rsid w:val="00624E6C"/>
    <w:rsid w:val="006B06A8"/>
    <w:rsid w:val="006E5B0B"/>
    <w:rsid w:val="006E6749"/>
    <w:rsid w:val="006F2662"/>
    <w:rsid w:val="00776541"/>
    <w:rsid w:val="007F76A9"/>
    <w:rsid w:val="008136A6"/>
    <w:rsid w:val="00846CE0"/>
    <w:rsid w:val="008A54D1"/>
    <w:rsid w:val="008C51AE"/>
    <w:rsid w:val="008D44DF"/>
    <w:rsid w:val="008D4D4B"/>
    <w:rsid w:val="0098148E"/>
    <w:rsid w:val="00991179"/>
    <w:rsid w:val="00A458B2"/>
    <w:rsid w:val="00AC42C0"/>
    <w:rsid w:val="00AF29BD"/>
    <w:rsid w:val="00B96767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26C5D"/>
    <w:rsid w:val="00F2276F"/>
    <w:rsid w:val="00F56C58"/>
    <w:rsid w:val="00F665F9"/>
    <w:rsid w:val="00F81E12"/>
    <w:rsid w:val="00F83808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62E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04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8-06-001977-a?oldVersion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10</cp:revision>
  <cp:lastPrinted>2022-07-07T05:32:00Z</cp:lastPrinted>
  <dcterms:created xsi:type="dcterms:W3CDTF">2025-01-30T10:18:00Z</dcterms:created>
  <dcterms:modified xsi:type="dcterms:W3CDTF">2025-08-06T07:33:00Z</dcterms:modified>
</cp:coreProperties>
</file>