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030808" w:rsidRDefault="00C078C7" w:rsidP="00E512AC">
      <w:pPr>
        <w:widowControl w:val="0"/>
        <w:ind w:right="-42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0808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30808" w:rsidRPr="00030808">
        <w:rPr>
          <w:rFonts w:ascii="Times New Roman" w:hAnsi="Times New Roman" w:cs="Times New Roman"/>
          <w:b/>
          <w:sz w:val="26"/>
          <w:szCs w:val="26"/>
        </w:rPr>
        <w:t xml:space="preserve">ДК 021:2015 38340000-0 </w:t>
      </w:r>
      <w:r w:rsidR="00030808" w:rsidRPr="0003080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Прилади для вимірювання величин </w:t>
      </w:r>
      <w:r w:rsidR="00030808" w:rsidRPr="00030808">
        <w:rPr>
          <w:rFonts w:ascii="Times New Roman" w:hAnsi="Times New Roman" w:cs="Times New Roman"/>
          <w:b/>
          <w:sz w:val="26"/>
          <w:szCs w:val="26"/>
        </w:rPr>
        <w:t>(</w:t>
      </w:r>
      <w:r w:rsidR="00030808" w:rsidRPr="00030808">
        <w:rPr>
          <w:rFonts w:ascii="Times New Roman" w:hAnsi="Times New Roman" w:cs="Times New Roman"/>
          <w:b/>
          <w:bCs/>
          <w:sz w:val="26"/>
          <w:szCs w:val="26"/>
        </w:rPr>
        <w:t>Система комплексної діагностики силових трансформаторів</w:t>
      </w:r>
      <w:r w:rsidR="00030808" w:rsidRPr="00030808">
        <w:rPr>
          <w:rFonts w:ascii="Times New Roman" w:hAnsi="Times New Roman" w:cs="Times New Roman"/>
          <w:b/>
          <w:sz w:val="26"/>
          <w:szCs w:val="26"/>
        </w:rPr>
        <w:t>)</w:t>
      </w:r>
      <w:r w:rsidRPr="00030808">
        <w:rPr>
          <w:rFonts w:ascii="Times New Roman" w:hAnsi="Times New Roman" w:cs="Times New Roman"/>
          <w:b/>
          <w:sz w:val="26"/>
          <w:szCs w:val="26"/>
        </w:rPr>
        <w:t>.</w:t>
      </w:r>
    </w:p>
    <w:p w:rsidR="00487AFB" w:rsidRPr="00030808" w:rsidRDefault="00C078C7" w:rsidP="00E512AC">
      <w:pPr>
        <w:widowControl w:val="0"/>
        <w:ind w:right="-428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0808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на </w:t>
      </w:r>
      <w:r w:rsidR="006E7A7C" w:rsidRPr="00030808">
        <w:rPr>
          <w:rFonts w:ascii="Times New Roman" w:hAnsi="Times New Roman" w:cs="Times New Roman"/>
          <w:sz w:val="26"/>
          <w:szCs w:val="26"/>
        </w:rPr>
        <w:t>АЕС України</w:t>
      </w:r>
      <w:r w:rsidRPr="00030808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030808">
        <w:rPr>
          <w:rFonts w:ascii="Times New Roman" w:hAnsi="Times New Roman" w:cs="Times New Roman"/>
          <w:sz w:val="26"/>
          <w:szCs w:val="26"/>
        </w:rPr>
        <w:t>АТ</w:t>
      </w:r>
      <w:r w:rsidRPr="00030808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0D277B">
        <w:rPr>
          <w:rFonts w:ascii="Times New Roman" w:hAnsi="Times New Roman" w:cs="Times New Roman"/>
          <w:sz w:val="26"/>
          <w:szCs w:val="26"/>
        </w:rPr>
        <w:t>відкриті торги</w:t>
      </w:r>
      <w:r w:rsidR="0051090C" w:rsidRPr="00030808">
        <w:rPr>
          <w:rFonts w:ascii="Times New Roman" w:hAnsi="Times New Roman" w:cs="Times New Roman"/>
          <w:sz w:val="26"/>
          <w:szCs w:val="26"/>
        </w:rPr>
        <w:t xml:space="preserve"> </w:t>
      </w:r>
      <w:r w:rsidRPr="00030808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030808" w:rsidRPr="00030808">
        <w:rPr>
          <w:rFonts w:ascii="Times New Roman" w:hAnsi="Times New Roman" w:cs="Times New Roman"/>
          <w:sz w:val="26"/>
          <w:szCs w:val="26"/>
        </w:rPr>
        <w:t xml:space="preserve">ДК 021:2015 38340000-0 </w:t>
      </w:r>
      <w:r w:rsidR="00030808" w:rsidRPr="00030808">
        <w:rPr>
          <w:rFonts w:ascii="Times New Roman" w:hAnsi="Times New Roman" w:cs="Times New Roman"/>
          <w:color w:val="000000"/>
          <w:sz w:val="26"/>
          <w:szCs w:val="26"/>
        </w:rPr>
        <w:t xml:space="preserve">Прилади для вимірювання величин </w:t>
      </w:r>
      <w:r w:rsidR="00030808" w:rsidRPr="00030808">
        <w:rPr>
          <w:rFonts w:ascii="Times New Roman" w:hAnsi="Times New Roman" w:cs="Times New Roman"/>
          <w:sz w:val="26"/>
          <w:szCs w:val="26"/>
        </w:rPr>
        <w:t>(</w:t>
      </w:r>
      <w:r w:rsidR="00030808" w:rsidRPr="00030808">
        <w:rPr>
          <w:rFonts w:ascii="Times New Roman" w:hAnsi="Times New Roman" w:cs="Times New Roman"/>
          <w:bCs/>
          <w:sz w:val="26"/>
          <w:szCs w:val="26"/>
        </w:rPr>
        <w:t>Система комплексної діагностики силових трансформаторів</w:t>
      </w:r>
      <w:r w:rsidR="00030808" w:rsidRPr="00030808">
        <w:rPr>
          <w:rFonts w:ascii="Times New Roman" w:hAnsi="Times New Roman" w:cs="Times New Roman"/>
          <w:sz w:val="26"/>
          <w:szCs w:val="26"/>
        </w:rPr>
        <w:t>)</w:t>
      </w:r>
      <w:r w:rsidR="00487AFB" w:rsidRPr="00030808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8D44DF" w:rsidP="00E512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734627" w:rsidRPr="00734627" w:rsidRDefault="00734627" w:rsidP="00734627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val="ru-RU" w:eastAsia="ru-RU"/>
        </w:rPr>
      </w:pPr>
      <w:hyperlink r:id="rId4" w:tgtFrame="_parent" w:history="1">
        <w:r w:rsidRPr="00734627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https://prozorro.gov.ua/uk/tender/UA-2025-07-29-003895-a</w:t>
        </w:r>
      </w:hyperlink>
      <w:r>
        <w:rPr>
          <w:rFonts w:ascii="Calibri" w:eastAsia="Times New Roman" w:hAnsi="Calibri" w:cs="Calibri"/>
          <w:color w:val="0563C1"/>
          <w:u w:val="single"/>
          <w:lang w:val="ru-RU" w:eastAsia="ru-RU"/>
        </w:rPr>
        <w:t>.</w:t>
      </w:r>
      <w:bookmarkStart w:id="0" w:name="_GoBack"/>
      <w:bookmarkEnd w:id="0"/>
    </w:p>
    <w:p w:rsidR="00526A22" w:rsidRDefault="00526A22" w:rsidP="008D44DF">
      <w:pPr>
        <w:ind w:firstLine="284"/>
        <w:jc w:val="both"/>
      </w:pPr>
    </w:p>
    <w:p w:rsidR="008D44DF" w:rsidRPr="001C25A1" w:rsidRDefault="008D44DF" w:rsidP="00E512A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512A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30808"/>
    <w:rsid w:val="000C1CD1"/>
    <w:rsid w:val="000D277B"/>
    <w:rsid w:val="00150725"/>
    <w:rsid w:val="001835C1"/>
    <w:rsid w:val="002813D2"/>
    <w:rsid w:val="002A191E"/>
    <w:rsid w:val="002B2402"/>
    <w:rsid w:val="003651EE"/>
    <w:rsid w:val="00400CDD"/>
    <w:rsid w:val="00474250"/>
    <w:rsid w:val="00487AFB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53E1E"/>
    <w:rsid w:val="006E6749"/>
    <w:rsid w:val="006E7A7C"/>
    <w:rsid w:val="006F2662"/>
    <w:rsid w:val="00734627"/>
    <w:rsid w:val="00773DBC"/>
    <w:rsid w:val="007E30F5"/>
    <w:rsid w:val="007F76A9"/>
    <w:rsid w:val="00884C82"/>
    <w:rsid w:val="008A54D1"/>
    <w:rsid w:val="008C51AE"/>
    <w:rsid w:val="008D44DF"/>
    <w:rsid w:val="00916A7E"/>
    <w:rsid w:val="00924C8F"/>
    <w:rsid w:val="00977E1C"/>
    <w:rsid w:val="00991179"/>
    <w:rsid w:val="00A561FE"/>
    <w:rsid w:val="00AF29BD"/>
    <w:rsid w:val="00B412B4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512AC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726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9-00389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25</cp:revision>
  <cp:lastPrinted>2022-07-07T05:32:00Z</cp:lastPrinted>
  <dcterms:created xsi:type="dcterms:W3CDTF">2023-02-01T07:54:00Z</dcterms:created>
  <dcterms:modified xsi:type="dcterms:W3CDTF">2025-07-31T10:46:00Z</dcterms:modified>
</cp:coreProperties>
</file>