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Default="003B3FE8" w:rsidP="003B3FE8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3B3FE8" w:rsidRDefault="00F7350B" w:rsidP="00895F6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50B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Pr="001A070C">
        <w:rPr>
          <w:rFonts w:ascii="Times New Roman" w:hAnsi="Times New Roman" w:cs="Times New Roman"/>
          <w:sz w:val="26"/>
          <w:szCs w:val="26"/>
        </w:rPr>
        <w:t>ДК 021:2015 48760000-3 Пакети програмного забезпечення для захисту від вірусів (</w:t>
      </w:r>
      <w:r w:rsidRPr="00BB7254">
        <w:rPr>
          <w:rFonts w:ascii="Times New Roman" w:hAnsi="Times New Roman" w:cs="Times New Roman"/>
          <w:sz w:val="26"/>
          <w:szCs w:val="26"/>
        </w:rPr>
        <w:t xml:space="preserve">Антивірусне програмне забезпечення (корпоративна підписка на 1 </w:t>
      </w:r>
      <w:r w:rsidR="00895F6D">
        <w:rPr>
          <w:rFonts w:ascii="Times New Roman" w:hAnsi="Times New Roman" w:cs="Times New Roman"/>
          <w:sz w:val="26"/>
          <w:szCs w:val="26"/>
        </w:rPr>
        <w:t>рік)</w:t>
      </w:r>
    </w:p>
    <w:p w:rsidR="003B3FE8" w:rsidRDefault="003B3FE8" w:rsidP="003B3FE8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F7350B" w:rsidRPr="007306E9" w:rsidRDefault="003B3FE8" w:rsidP="00F7350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 w:rsidRPr="003B3FE8">
        <w:rPr>
          <w:rFonts w:ascii="Times New Roman" w:hAnsi="Times New Roman" w:cs="Times New Roman"/>
          <w:sz w:val="26"/>
          <w:szCs w:val="26"/>
        </w:rPr>
        <w:t xml:space="preserve"> метою послуги є </w:t>
      </w:r>
      <w:r w:rsidR="00F7350B" w:rsidRPr="007306E9">
        <w:rPr>
          <w:rFonts w:ascii="Times New Roman" w:hAnsi="Times New Roman" w:cs="Times New Roman"/>
          <w:sz w:val="26"/>
          <w:szCs w:val="26"/>
        </w:rPr>
        <w:t>забезпечення належного рівня надійності експлуатації існуючих інформаційних систем Компанії, дотримання інформаційної безпеки та захист важливої виробничої інформації, захист Компанії від можливих претензій з боку правовласника, юридичних представників правовласника та контролюючих органів стосовно дотримання чинного законодавства України про авторські та суміжні права. В тому числі:</w:t>
      </w:r>
    </w:p>
    <w:p w:rsidR="00F7350B" w:rsidRPr="007306E9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>- отримання ліцензій на використання актуальних версій програмного забезпечення ESET (або еквівалент);</w:t>
      </w:r>
    </w:p>
    <w:p w:rsidR="00F7350B" w:rsidRPr="007306E9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 xml:space="preserve">- отримання технічної підтримки щодо програмного забезпечення, в тому числі усунення помилок, збоїв та </w:t>
      </w:r>
      <w:proofErr w:type="spellStart"/>
      <w:r w:rsidRPr="007306E9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Pr="007306E9">
        <w:rPr>
          <w:rFonts w:ascii="Times New Roman" w:hAnsi="Times New Roman" w:cs="Times New Roman"/>
          <w:sz w:val="26"/>
          <w:szCs w:val="26"/>
        </w:rPr>
        <w:t xml:space="preserve"> у його роботі;</w:t>
      </w:r>
    </w:p>
    <w:p w:rsidR="00F7350B" w:rsidRPr="007306E9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>- отримання можливостей щодо оновлення ПЗ ESET (або еквівалент), яке використовується в господарськ</w:t>
      </w:r>
      <w:r w:rsidR="00F44C1C">
        <w:rPr>
          <w:rFonts w:ascii="Times New Roman" w:hAnsi="Times New Roman" w:cs="Times New Roman"/>
          <w:sz w:val="26"/>
          <w:szCs w:val="26"/>
        </w:rPr>
        <w:t>ій</w:t>
      </w:r>
      <w:r w:rsidRPr="007306E9">
        <w:rPr>
          <w:rFonts w:ascii="Times New Roman" w:hAnsi="Times New Roman" w:cs="Times New Roman"/>
          <w:sz w:val="26"/>
          <w:szCs w:val="26"/>
        </w:rPr>
        <w:t xml:space="preserve"> діяльності, до актуальних версій, встановлення </w:t>
      </w:r>
      <w:proofErr w:type="spellStart"/>
      <w:r w:rsidRPr="007306E9">
        <w:rPr>
          <w:rFonts w:ascii="Times New Roman" w:hAnsi="Times New Roman" w:cs="Times New Roman"/>
          <w:sz w:val="26"/>
          <w:szCs w:val="26"/>
        </w:rPr>
        <w:t>патчів</w:t>
      </w:r>
      <w:proofErr w:type="spellEnd"/>
      <w:r w:rsidRPr="007306E9">
        <w:rPr>
          <w:rFonts w:ascii="Times New Roman" w:hAnsi="Times New Roman" w:cs="Times New Roman"/>
          <w:sz w:val="26"/>
          <w:szCs w:val="26"/>
        </w:rPr>
        <w:t>, пакетів підтримки та виправлень;</w:t>
      </w:r>
    </w:p>
    <w:p w:rsidR="00F7350B" w:rsidRPr="000F613B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 xml:space="preserve">- доступ до бази знань, технічної документації та </w:t>
      </w:r>
      <w:proofErr w:type="spellStart"/>
      <w:r w:rsidRPr="007306E9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7306E9">
        <w:rPr>
          <w:rFonts w:ascii="Times New Roman" w:hAnsi="Times New Roman" w:cs="Times New Roman"/>
          <w:sz w:val="26"/>
          <w:szCs w:val="26"/>
        </w:rPr>
        <w:t>-порталу підтримки ESET (або еквівалент).</w:t>
      </w:r>
    </w:p>
    <w:p w:rsidR="003B3FE8" w:rsidRP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FE8" w:rsidRDefault="003B3FE8" w:rsidP="00217488">
      <w:pPr>
        <w:spacing w:after="0" w:line="288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 xml:space="preserve">Детальний опис технічних та якісних характеристик визначений у Додатку 4 до Тендерної документації.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FE8" w:rsidRPr="00DB3280" w:rsidRDefault="00DB3280" w:rsidP="00DB3280">
      <w:pPr>
        <w:spacing w:after="0" w:line="288" w:lineRule="auto"/>
        <w:ind w:firstLine="5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3280">
        <w:rPr>
          <w:rFonts w:ascii="Times New Roman" w:hAnsi="Times New Roman" w:cs="Times New Roman"/>
          <w:bCs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DB3280">
        <w:rPr>
          <w:rFonts w:ascii="Times New Roman" w:hAnsi="Times New Roman" w:cs="Times New Roman"/>
          <w:bCs/>
          <w:sz w:val="26"/>
          <w:szCs w:val="26"/>
        </w:rPr>
        <w:t>закупівель</w:t>
      </w:r>
      <w:proofErr w:type="spellEnd"/>
      <w:r w:rsidRPr="00DB3280">
        <w:rPr>
          <w:rFonts w:ascii="Times New Roman" w:hAnsi="Times New Roman" w:cs="Times New Roman"/>
          <w:bCs/>
          <w:sz w:val="26"/>
          <w:szCs w:val="26"/>
        </w:rPr>
        <w:t>, примірної методики визначення очікуваної вартості предмета закупівлі.</w:t>
      </w:r>
    </w:p>
    <w:p w:rsidR="006B4AB0" w:rsidRDefault="001A070C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3B3FE8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0F3BAE" w:rsidRPr="00604FA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https://prozorro.gov.ua/tender/UA-2025-05-21-003269-a</w:t>
        </w:r>
      </w:hyperlink>
      <w:r w:rsidR="000F3B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018" w:rsidRDefault="00E2601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018" w:rsidRDefault="00E2601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6018" w:rsidSect="00C374CE">
      <w:pgSz w:w="11906" w:h="16838" w:code="9"/>
      <w:pgMar w:top="1134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E8"/>
    <w:rsid w:val="000E5F1F"/>
    <w:rsid w:val="000F3BAE"/>
    <w:rsid w:val="00127600"/>
    <w:rsid w:val="00157C9F"/>
    <w:rsid w:val="001A070C"/>
    <w:rsid w:val="00217488"/>
    <w:rsid w:val="003B3FE8"/>
    <w:rsid w:val="006B4AB0"/>
    <w:rsid w:val="0085520A"/>
    <w:rsid w:val="00895F6D"/>
    <w:rsid w:val="00942F94"/>
    <w:rsid w:val="00A16E81"/>
    <w:rsid w:val="00AA2C03"/>
    <w:rsid w:val="00AD7E4B"/>
    <w:rsid w:val="00B660D4"/>
    <w:rsid w:val="00C374CE"/>
    <w:rsid w:val="00C90E24"/>
    <w:rsid w:val="00CD4FAC"/>
    <w:rsid w:val="00DB3280"/>
    <w:rsid w:val="00E26018"/>
    <w:rsid w:val="00E54B1B"/>
    <w:rsid w:val="00F44C1C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95B6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0F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1-0032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Юрій Олександрович</dc:creator>
  <cp:keywords/>
  <dc:description/>
  <cp:lastModifiedBy>Думенко Анатолій Миколайович</cp:lastModifiedBy>
  <cp:revision>4</cp:revision>
  <cp:lastPrinted>2021-08-18T07:18:00Z</cp:lastPrinted>
  <dcterms:created xsi:type="dcterms:W3CDTF">2025-05-16T05:54:00Z</dcterms:created>
  <dcterms:modified xsi:type="dcterms:W3CDTF">2025-05-21T13:59:00Z</dcterms:modified>
</cp:coreProperties>
</file>