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D3804" w:rsidRDefault="00FD3804" w:rsidP="00FD380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3804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</w:t>
      </w:r>
      <w:r w:rsidR="00097F43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FD3804">
        <w:rPr>
          <w:rFonts w:ascii="Times New Roman" w:hAnsi="Times New Roman" w:cs="Times New Roman"/>
          <w:bCs/>
          <w:sz w:val="26"/>
          <w:szCs w:val="26"/>
        </w:rPr>
        <w:t>)</w:t>
      </w:r>
    </w:p>
    <w:p w:rsidR="00396A8F" w:rsidRPr="00BD25D1" w:rsidRDefault="00396A8F" w:rsidP="00A57C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>
        <w:rPr>
          <w:rFonts w:ascii="Times New Roman" w:hAnsi="Times New Roman" w:cs="Times New Roman"/>
          <w:sz w:val="26"/>
          <w:szCs w:val="26"/>
        </w:rPr>
        <w:t>ечен</w:t>
      </w:r>
      <w:r w:rsidR="00C50A35">
        <w:rPr>
          <w:rFonts w:ascii="Times New Roman" w:hAnsi="Times New Roman" w:cs="Times New Roman"/>
          <w:sz w:val="26"/>
          <w:szCs w:val="26"/>
        </w:rPr>
        <w:t xml:space="preserve">ня перевезення персоналу філії </w:t>
      </w:r>
      <w:r>
        <w:rPr>
          <w:rFonts w:ascii="Times New Roman" w:hAnsi="Times New Roman" w:cs="Times New Roman"/>
          <w:sz w:val="26"/>
          <w:szCs w:val="26"/>
        </w:rPr>
        <w:t xml:space="preserve">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bookmarkStart w:id="0" w:name="_GoBack"/>
      <w:bookmarkEnd w:id="0"/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>
        <w:rPr>
          <w:rFonts w:ascii="Times New Roman" w:hAnsi="Times New Roman" w:cs="Times New Roman"/>
          <w:sz w:val="26"/>
          <w:szCs w:val="26"/>
        </w:rPr>
        <w:t>відкриті торги</w:t>
      </w:r>
      <w:r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(Світлі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B73CB" w:rsidRPr="000B73CB" w:rsidRDefault="000B73CB" w:rsidP="000B73CB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ru-RU"/>
        </w:rPr>
      </w:pPr>
      <w:hyperlink r:id="rId4" w:tgtFrame="_parent" w:history="1"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https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://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prozorro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.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gov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.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ua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/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tender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/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UA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ru-RU"/>
          </w:rPr>
          <w:t>-2025-04-24-009908-</w:t>
        </w:r>
        <w:r w:rsidRPr="000B73CB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ru-RU" w:eastAsia="ru-RU"/>
          </w:rPr>
          <w:t>a</w:t>
        </w:r>
      </w:hyperlink>
      <w:r w:rsidRPr="000B73CB">
        <w:rPr>
          <w:rFonts w:ascii="Calibri" w:eastAsia="Times New Roman" w:hAnsi="Calibri" w:cs="Calibri"/>
          <w:color w:val="0563C1"/>
          <w:sz w:val="24"/>
          <w:szCs w:val="24"/>
          <w:u w:val="single"/>
          <w:lang w:eastAsia="ru-RU"/>
        </w:rPr>
        <w:t>.</w:t>
      </w:r>
    </w:p>
    <w:p w:rsidR="000B73CB" w:rsidRPr="000B73CB" w:rsidRDefault="000B73CB" w:rsidP="000B73CB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ru-RU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3758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E00761" w:rsidRDefault="00E00761" w:rsidP="00E00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97F43"/>
    <w:rsid w:val="000A107D"/>
    <w:rsid w:val="000B73CB"/>
    <w:rsid w:val="00150C50"/>
    <w:rsid w:val="001C04EF"/>
    <w:rsid w:val="001F3F35"/>
    <w:rsid w:val="002379EB"/>
    <w:rsid w:val="00295202"/>
    <w:rsid w:val="002A1ED6"/>
    <w:rsid w:val="002D1B5A"/>
    <w:rsid w:val="00374435"/>
    <w:rsid w:val="00396A8F"/>
    <w:rsid w:val="00423626"/>
    <w:rsid w:val="004478C0"/>
    <w:rsid w:val="004D03F8"/>
    <w:rsid w:val="004E257D"/>
    <w:rsid w:val="004F14DB"/>
    <w:rsid w:val="006D339A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3758C"/>
    <w:rsid w:val="00A57C65"/>
    <w:rsid w:val="00A94ABA"/>
    <w:rsid w:val="00AD1EB8"/>
    <w:rsid w:val="00B84F1C"/>
    <w:rsid w:val="00BD25D1"/>
    <w:rsid w:val="00C10CF1"/>
    <w:rsid w:val="00C50A35"/>
    <w:rsid w:val="00CF11F8"/>
    <w:rsid w:val="00CF2792"/>
    <w:rsid w:val="00D4453C"/>
    <w:rsid w:val="00D91FFF"/>
    <w:rsid w:val="00DF4BEA"/>
    <w:rsid w:val="00DF6678"/>
    <w:rsid w:val="00E00761"/>
    <w:rsid w:val="00E74F69"/>
    <w:rsid w:val="00EE63E1"/>
    <w:rsid w:val="00F2276F"/>
    <w:rsid w:val="00F7720E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03E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4-0099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34</cp:revision>
  <dcterms:created xsi:type="dcterms:W3CDTF">2022-11-02T11:34:00Z</dcterms:created>
  <dcterms:modified xsi:type="dcterms:W3CDTF">2025-04-28T06:59:00Z</dcterms:modified>
</cp:coreProperties>
</file>