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8C7" w:rsidRPr="00941B79" w:rsidRDefault="00C078C7" w:rsidP="00EF39F4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C25A1">
        <w:rPr>
          <w:rFonts w:ascii="Times New Roman" w:hAnsi="Times New Roman" w:cs="Times New Roman"/>
          <w:b/>
          <w:sz w:val="26"/>
          <w:szCs w:val="26"/>
        </w:rPr>
        <w:t>Обґрунтування технічних та якісних характеристик предмета закупівлі, очікуваної вартості предмета закупівлі</w:t>
      </w:r>
      <w:r>
        <w:rPr>
          <w:rFonts w:ascii="Times New Roman" w:hAnsi="Times New Roman" w:cs="Times New Roman"/>
          <w:b/>
          <w:sz w:val="26"/>
          <w:szCs w:val="26"/>
        </w:rPr>
        <w:t>:</w:t>
      </w:r>
      <w:r w:rsidRPr="001C25A1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C3102">
        <w:rPr>
          <w:rFonts w:ascii="Times New Roman" w:hAnsi="Times New Roman" w:cs="Times New Roman"/>
          <w:b/>
          <w:sz w:val="26"/>
          <w:szCs w:val="26"/>
        </w:rPr>
        <w:t>ДК 021:2015 42130000-</w:t>
      </w:r>
      <w:r w:rsidR="00BA4CEF" w:rsidRPr="00BA4CEF">
        <w:rPr>
          <w:rFonts w:ascii="Times New Roman" w:hAnsi="Times New Roman" w:cs="Times New Roman"/>
          <w:b/>
          <w:sz w:val="26"/>
          <w:szCs w:val="26"/>
        </w:rPr>
        <w:t>9 Арматура трубопровідна: крани, вентилі, клапа</w:t>
      </w:r>
      <w:r w:rsidR="0046558D">
        <w:rPr>
          <w:rFonts w:ascii="Times New Roman" w:hAnsi="Times New Roman" w:cs="Times New Roman"/>
          <w:b/>
          <w:sz w:val="26"/>
          <w:szCs w:val="26"/>
        </w:rPr>
        <w:t>ни та п</w:t>
      </w:r>
      <w:r w:rsidR="006F0723">
        <w:rPr>
          <w:rFonts w:ascii="Times New Roman" w:hAnsi="Times New Roman" w:cs="Times New Roman"/>
          <w:b/>
          <w:sz w:val="26"/>
          <w:szCs w:val="26"/>
        </w:rPr>
        <w:t>одібні пристрої (</w:t>
      </w:r>
      <w:r w:rsidR="006447B9">
        <w:rPr>
          <w:rFonts w:ascii="Times New Roman" w:hAnsi="Times New Roman" w:cs="Times New Roman"/>
          <w:b/>
          <w:sz w:val="26"/>
          <w:szCs w:val="26"/>
        </w:rPr>
        <w:t>Затвори дискові з електроприводами, клапани зворотні</w:t>
      </w:r>
      <w:r w:rsidR="00BA4CEF" w:rsidRPr="00BA4CEF">
        <w:rPr>
          <w:rFonts w:ascii="Times New Roman" w:hAnsi="Times New Roman" w:cs="Times New Roman"/>
          <w:b/>
          <w:sz w:val="26"/>
          <w:szCs w:val="26"/>
        </w:rPr>
        <w:t>)</w:t>
      </w:r>
    </w:p>
    <w:p w:rsidR="00C078C7" w:rsidRPr="00400CDD" w:rsidRDefault="00327A97" w:rsidP="00C078C7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C078C7" w:rsidRPr="00400CDD">
        <w:rPr>
          <w:rFonts w:ascii="Times New Roman" w:hAnsi="Times New Roman" w:cs="Times New Roman"/>
          <w:sz w:val="26"/>
          <w:szCs w:val="26"/>
        </w:rPr>
        <w:t>З метою забезпечення виконання планово-попереджувальних ремонтів в період згідно з затвердж</w:t>
      </w:r>
      <w:r w:rsidR="00370E5F">
        <w:rPr>
          <w:rFonts w:ascii="Times New Roman" w:hAnsi="Times New Roman" w:cs="Times New Roman"/>
          <w:sz w:val="26"/>
          <w:szCs w:val="26"/>
        </w:rPr>
        <w:t>еними графіком проведення ППР  у філі</w:t>
      </w:r>
      <w:r w:rsidR="00181808">
        <w:rPr>
          <w:rFonts w:ascii="Times New Roman" w:hAnsi="Times New Roman" w:cs="Times New Roman"/>
          <w:sz w:val="26"/>
          <w:szCs w:val="26"/>
        </w:rPr>
        <w:t>ях</w:t>
      </w:r>
      <w:r w:rsidR="00C078C7" w:rsidRPr="00400CDD">
        <w:rPr>
          <w:rFonts w:ascii="Times New Roman" w:hAnsi="Times New Roman" w:cs="Times New Roman"/>
          <w:sz w:val="26"/>
          <w:szCs w:val="26"/>
        </w:rPr>
        <w:t xml:space="preserve"> ВП </w:t>
      </w:r>
      <w:r w:rsidR="00181808">
        <w:rPr>
          <w:rFonts w:ascii="Times New Roman" w:hAnsi="Times New Roman" w:cs="Times New Roman"/>
          <w:sz w:val="26"/>
          <w:szCs w:val="26"/>
        </w:rPr>
        <w:t>АЕС</w:t>
      </w:r>
      <w:bookmarkStart w:id="0" w:name="_GoBack"/>
      <w:bookmarkEnd w:id="0"/>
      <w:r w:rsidR="006C6CC4">
        <w:rPr>
          <w:rFonts w:ascii="Times New Roman" w:hAnsi="Times New Roman" w:cs="Times New Roman"/>
          <w:sz w:val="26"/>
          <w:szCs w:val="26"/>
        </w:rPr>
        <w:t xml:space="preserve"> АТ</w:t>
      </w:r>
      <w:r w:rsidR="00C078C7" w:rsidRPr="00400CDD">
        <w:rPr>
          <w:rFonts w:ascii="Times New Roman" w:hAnsi="Times New Roman" w:cs="Times New Roman"/>
          <w:sz w:val="26"/>
          <w:szCs w:val="26"/>
        </w:rPr>
        <w:t xml:space="preserve"> «НАЕК «Енергоатом» (Замовник) оголошено </w:t>
      </w:r>
      <w:r w:rsidR="00CC3102">
        <w:rPr>
          <w:rFonts w:ascii="Times New Roman" w:hAnsi="Times New Roman" w:cs="Times New Roman"/>
          <w:sz w:val="26"/>
          <w:szCs w:val="26"/>
        </w:rPr>
        <w:t>відкриті торги</w:t>
      </w:r>
      <w:r w:rsidR="00C078C7" w:rsidRPr="00400CDD">
        <w:rPr>
          <w:rFonts w:ascii="Times New Roman" w:hAnsi="Times New Roman" w:cs="Times New Roman"/>
          <w:sz w:val="26"/>
          <w:szCs w:val="26"/>
        </w:rPr>
        <w:t xml:space="preserve"> на закупівлю: </w:t>
      </w:r>
      <w:r>
        <w:rPr>
          <w:rFonts w:ascii="Times New Roman" w:hAnsi="Times New Roman" w:cs="Times New Roman"/>
          <w:sz w:val="26"/>
          <w:szCs w:val="26"/>
        </w:rPr>
        <w:br/>
      </w:r>
      <w:r w:rsidR="00BA4CEF" w:rsidRPr="00BA4CEF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 xml:space="preserve">ДК 021:2015 </w:t>
      </w:r>
      <w:r w:rsidR="00E372FA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>42130000-</w:t>
      </w:r>
      <w:r w:rsidR="00BA4CEF" w:rsidRPr="00BA4CEF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>9 Арматура трубопровідна: крани, вентилі, клапа</w:t>
      </w:r>
      <w:r w:rsidR="0046558D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>ни та п</w:t>
      </w:r>
      <w:r w:rsidR="006F0723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>одібні пристрої (</w:t>
      </w:r>
      <w:r w:rsidR="006447B9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>Затвори дискові з електроприводами, клапани зворотні</w:t>
      </w:r>
      <w:r w:rsidR="00BA4CEF" w:rsidRPr="00BA4CEF">
        <w:rPr>
          <w:rFonts w:ascii="Times New Roman" w:eastAsia="Times New Roman" w:hAnsi="Times New Roman" w:cs="Times New Roman"/>
          <w:color w:val="222222"/>
          <w:sz w:val="26"/>
          <w:szCs w:val="26"/>
          <w:lang w:eastAsia="uk-UA"/>
        </w:rPr>
        <w:t>)</w:t>
      </w:r>
      <w:r w:rsidR="00C078C7" w:rsidRPr="00400CDD">
        <w:rPr>
          <w:rFonts w:ascii="Times New Roman" w:hAnsi="Times New Roman" w:cs="Times New Roman"/>
          <w:sz w:val="26"/>
          <w:szCs w:val="26"/>
        </w:rPr>
        <w:t>.</w:t>
      </w:r>
    </w:p>
    <w:p w:rsidR="007F76A9" w:rsidRDefault="008D44DF" w:rsidP="007F76A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DF6678" w:rsidRDefault="008D44DF" w:rsidP="007F76A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 xml:space="preserve">Посилання на процедуру закупівлі в електронній системі закупівель </w:t>
      </w:r>
    </w:p>
    <w:p w:rsidR="009A0163" w:rsidRDefault="009A0163" w:rsidP="009A016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hyperlink r:id="rId4" w:tgtFrame="_parent" w:history="1">
        <w:r w:rsidRPr="009A0163">
          <w:rPr>
            <w:rFonts w:ascii="Calibri" w:eastAsia="Times New Roman" w:hAnsi="Calibri" w:cs="Calibri"/>
            <w:color w:val="0563C1"/>
            <w:u w:val="single"/>
            <w:lang w:val="ru-RU" w:eastAsia="ru-RU"/>
          </w:rPr>
          <w:t>https</w:t>
        </w:r>
        <w:r w:rsidRPr="009A0163">
          <w:rPr>
            <w:rFonts w:ascii="Calibri" w:eastAsia="Times New Roman" w:hAnsi="Calibri" w:cs="Calibri"/>
            <w:color w:val="0563C1"/>
            <w:u w:val="single"/>
            <w:lang w:eastAsia="ru-RU"/>
          </w:rPr>
          <w:t>://</w:t>
        </w:r>
        <w:r w:rsidRPr="009A0163">
          <w:rPr>
            <w:rFonts w:ascii="Calibri" w:eastAsia="Times New Roman" w:hAnsi="Calibri" w:cs="Calibri"/>
            <w:color w:val="0563C1"/>
            <w:u w:val="single"/>
            <w:lang w:val="ru-RU" w:eastAsia="ru-RU"/>
          </w:rPr>
          <w:t>prozorro</w:t>
        </w:r>
        <w:r w:rsidRPr="009A0163">
          <w:rPr>
            <w:rFonts w:ascii="Calibri" w:eastAsia="Times New Roman" w:hAnsi="Calibri" w:cs="Calibri"/>
            <w:color w:val="0563C1"/>
            <w:u w:val="single"/>
            <w:lang w:eastAsia="ru-RU"/>
          </w:rPr>
          <w:t>.</w:t>
        </w:r>
        <w:r w:rsidRPr="009A0163">
          <w:rPr>
            <w:rFonts w:ascii="Calibri" w:eastAsia="Times New Roman" w:hAnsi="Calibri" w:cs="Calibri"/>
            <w:color w:val="0563C1"/>
            <w:u w:val="single"/>
            <w:lang w:val="ru-RU" w:eastAsia="ru-RU"/>
          </w:rPr>
          <w:t>gov</w:t>
        </w:r>
        <w:r w:rsidRPr="009A0163">
          <w:rPr>
            <w:rFonts w:ascii="Calibri" w:eastAsia="Times New Roman" w:hAnsi="Calibri" w:cs="Calibri"/>
            <w:color w:val="0563C1"/>
            <w:u w:val="single"/>
            <w:lang w:eastAsia="ru-RU"/>
          </w:rPr>
          <w:t>.</w:t>
        </w:r>
        <w:r w:rsidRPr="009A0163">
          <w:rPr>
            <w:rFonts w:ascii="Calibri" w:eastAsia="Times New Roman" w:hAnsi="Calibri" w:cs="Calibri"/>
            <w:color w:val="0563C1"/>
            <w:u w:val="single"/>
            <w:lang w:val="ru-RU" w:eastAsia="ru-RU"/>
          </w:rPr>
          <w:t>ua</w:t>
        </w:r>
        <w:r w:rsidRPr="009A0163">
          <w:rPr>
            <w:rFonts w:ascii="Calibri" w:eastAsia="Times New Roman" w:hAnsi="Calibri" w:cs="Calibri"/>
            <w:color w:val="0563C1"/>
            <w:u w:val="single"/>
            <w:lang w:eastAsia="ru-RU"/>
          </w:rPr>
          <w:t>/</w:t>
        </w:r>
        <w:r w:rsidRPr="009A0163">
          <w:rPr>
            <w:rFonts w:ascii="Calibri" w:eastAsia="Times New Roman" w:hAnsi="Calibri" w:cs="Calibri"/>
            <w:color w:val="0563C1"/>
            <w:u w:val="single"/>
            <w:lang w:val="ru-RU" w:eastAsia="ru-RU"/>
          </w:rPr>
          <w:t>tender</w:t>
        </w:r>
        <w:r w:rsidRPr="009A0163">
          <w:rPr>
            <w:rFonts w:ascii="Calibri" w:eastAsia="Times New Roman" w:hAnsi="Calibri" w:cs="Calibri"/>
            <w:color w:val="0563C1"/>
            <w:u w:val="single"/>
            <w:lang w:eastAsia="ru-RU"/>
          </w:rPr>
          <w:t>/</w:t>
        </w:r>
        <w:r w:rsidRPr="009A0163">
          <w:rPr>
            <w:rFonts w:ascii="Calibri" w:eastAsia="Times New Roman" w:hAnsi="Calibri" w:cs="Calibri"/>
            <w:color w:val="0563C1"/>
            <w:u w:val="single"/>
            <w:lang w:val="ru-RU" w:eastAsia="ru-RU"/>
          </w:rPr>
          <w:t>UA</w:t>
        </w:r>
        <w:r w:rsidRPr="009A0163">
          <w:rPr>
            <w:rFonts w:ascii="Calibri" w:eastAsia="Times New Roman" w:hAnsi="Calibri" w:cs="Calibri"/>
            <w:color w:val="0563C1"/>
            <w:u w:val="single"/>
            <w:lang w:eastAsia="ru-RU"/>
          </w:rPr>
          <w:t>-2025-03-25-009090-</w:t>
        </w:r>
        <w:r w:rsidRPr="009A0163">
          <w:rPr>
            <w:rFonts w:ascii="Calibri" w:eastAsia="Times New Roman" w:hAnsi="Calibri" w:cs="Calibri"/>
            <w:color w:val="0563C1"/>
            <w:u w:val="single"/>
            <w:lang w:val="ru-RU" w:eastAsia="ru-RU"/>
          </w:rPr>
          <w:t>a</w:t>
        </w:r>
      </w:hyperlink>
      <w:r>
        <w:rPr>
          <w:rFonts w:ascii="Times New Roman" w:hAnsi="Times New Roman" w:cs="Times New Roman"/>
          <w:sz w:val="26"/>
          <w:szCs w:val="26"/>
        </w:rPr>
        <w:t>.</w:t>
      </w:r>
    </w:p>
    <w:p w:rsidR="009A0163" w:rsidRDefault="009A0163" w:rsidP="009A016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A0163" w:rsidRPr="009A0163" w:rsidRDefault="009A0163" w:rsidP="009A0163">
      <w:pPr>
        <w:spacing w:after="0" w:line="240" w:lineRule="auto"/>
        <w:jc w:val="both"/>
        <w:rPr>
          <w:rFonts w:ascii="Calibri" w:eastAsia="Times New Roman" w:hAnsi="Calibri" w:cs="Calibri"/>
          <w:color w:val="0563C1"/>
          <w:u w:val="single"/>
          <w:lang w:eastAsia="ru-RU"/>
        </w:rPr>
      </w:pPr>
    </w:p>
    <w:p w:rsidR="008D44DF" w:rsidRPr="001C25A1" w:rsidRDefault="008D44DF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Технічні та якісні характеристики предмета закупівлі визначені у відпові</w:t>
      </w:r>
      <w:r>
        <w:rPr>
          <w:rFonts w:ascii="Times New Roman" w:hAnsi="Times New Roman" w:cs="Times New Roman"/>
          <w:sz w:val="26"/>
          <w:szCs w:val="26"/>
        </w:rPr>
        <w:t>д</w:t>
      </w:r>
      <w:r w:rsidRPr="001C25A1">
        <w:rPr>
          <w:rFonts w:ascii="Times New Roman" w:hAnsi="Times New Roman" w:cs="Times New Roman"/>
          <w:sz w:val="26"/>
          <w:szCs w:val="26"/>
        </w:rPr>
        <w:t xml:space="preserve">ному додатку до </w:t>
      </w:r>
      <w:r w:rsidR="00327A97">
        <w:rPr>
          <w:rFonts w:ascii="Times New Roman" w:hAnsi="Times New Roman" w:cs="Times New Roman"/>
          <w:sz w:val="26"/>
          <w:szCs w:val="26"/>
        </w:rPr>
        <w:t>тендерної документації</w:t>
      </w:r>
      <w:r w:rsidRPr="001C25A1">
        <w:rPr>
          <w:rFonts w:ascii="Times New Roman" w:hAnsi="Times New Roman" w:cs="Times New Roman"/>
          <w:sz w:val="26"/>
          <w:szCs w:val="26"/>
        </w:rPr>
        <w:t xml:space="preserve"> та встановлені відповідно до вимог і положень нормат</w:t>
      </w:r>
      <w:r w:rsidR="00AF0A79">
        <w:rPr>
          <w:rFonts w:ascii="Times New Roman" w:hAnsi="Times New Roman" w:cs="Times New Roman"/>
          <w:sz w:val="26"/>
          <w:szCs w:val="26"/>
        </w:rPr>
        <w:t>ивних і виробничих документів АТ</w:t>
      </w:r>
      <w:r w:rsidRPr="001C25A1">
        <w:rPr>
          <w:rFonts w:ascii="Times New Roman" w:hAnsi="Times New Roman" w:cs="Times New Roman"/>
          <w:sz w:val="26"/>
          <w:szCs w:val="26"/>
        </w:rPr>
        <w:t xml:space="preserve"> «НАЕК «Енергоатом» згідно з чинними нормами</w:t>
      </w:r>
      <w:r>
        <w:rPr>
          <w:rFonts w:ascii="Times New Roman" w:hAnsi="Times New Roman" w:cs="Times New Roman"/>
          <w:sz w:val="26"/>
          <w:szCs w:val="26"/>
        </w:rPr>
        <w:t>, стандартами</w:t>
      </w:r>
      <w:r w:rsidRPr="001C25A1">
        <w:rPr>
          <w:rFonts w:ascii="Times New Roman" w:hAnsi="Times New Roman" w:cs="Times New Roman"/>
          <w:sz w:val="26"/>
          <w:szCs w:val="26"/>
        </w:rPr>
        <w:t xml:space="preserve"> і правилами з ядерної та радіаці</w:t>
      </w:r>
      <w:r>
        <w:rPr>
          <w:rFonts w:ascii="Times New Roman" w:hAnsi="Times New Roman" w:cs="Times New Roman"/>
          <w:sz w:val="26"/>
          <w:szCs w:val="26"/>
        </w:rPr>
        <w:t>й</w:t>
      </w:r>
      <w:r w:rsidRPr="001C25A1">
        <w:rPr>
          <w:rFonts w:ascii="Times New Roman" w:hAnsi="Times New Roman" w:cs="Times New Roman"/>
          <w:sz w:val="26"/>
          <w:szCs w:val="26"/>
        </w:rPr>
        <w:t>ної безпеки.</w:t>
      </w:r>
    </w:p>
    <w:p w:rsidR="008D44DF" w:rsidRDefault="008D44DF" w:rsidP="008D44DF">
      <w:pPr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1C25A1">
        <w:rPr>
          <w:rFonts w:ascii="Times New Roman" w:hAnsi="Times New Roman" w:cs="Times New Roman"/>
          <w:sz w:val="26"/>
          <w:szCs w:val="26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</w:t>
      </w:r>
      <w:r>
        <w:rPr>
          <w:rFonts w:ascii="Times New Roman" w:hAnsi="Times New Roman" w:cs="Times New Roman"/>
          <w:sz w:val="26"/>
          <w:szCs w:val="26"/>
        </w:rPr>
        <w:t>женої центральним органом викон</w:t>
      </w:r>
      <w:r w:rsidRPr="001C25A1">
        <w:rPr>
          <w:rFonts w:ascii="Times New Roman" w:hAnsi="Times New Roman" w:cs="Times New Roman"/>
          <w:sz w:val="26"/>
          <w:szCs w:val="26"/>
        </w:rPr>
        <w:t>авчої влади, що забезпечує формування та реалізує державну політику у сфері публічних закупівель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1C25A1">
        <w:rPr>
          <w:rFonts w:ascii="Times New Roman" w:hAnsi="Times New Roman" w:cs="Times New Roman"/>
          <w:sz w:val="26"/>
          <w:szCs w:val="26"/>
        </w:rPr>
        <w:t xml:space="preserve"> примірної методики визначення очікуваної вартості предмета закупівлі.</w:t>
      </w:r>
    </w:p>
    <w:p w:rsidR="008D44DF" w:rsidRDefault="008D44DF" w:rsidP="008D44DF">
      <w:pPr>
        <w:rPr>
          <w:rFonts w:ascii="Times New Roman" w:hAnsi="Times New Roman" w:cs="Times New Roman"/>
          <w:sz w:val="26"/>
          <w:szCs w:val="26"/>
        </w:rPr>
      </w:pPr>
    </w:p>
    <w:sectPr w:rsidR="008D44D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179"/>
    <w:rsid w:val="00150725"/>
    <w:rsid w:val="00163AD8"/>
    <w:rsid w:val="0016655B"/>
    <w:rsid w:val="00181808"/>
    <w:rsid w:val="001835C1"/>
    <w:rsid w:val="00224377"/>
    <w:rsid w:val="00257613"/>
    <w:rsid w:val="002813D2"/>
    <w:rsid w:val="00286995"/>
    <w:rsid w:val="00327A97"/>
    <w:rsid w:val="00370E5F"/>
    <w:rsid w:val="003E60B6"/>
    <w:rsid w:val="00400CDD"/>
    <w:rsid w:val="00405446"/>
    <w:rsid w:val="0044090F"/>
    <w:rsid w:val="0046558D"/>
    <w:rsid w:val="00474250"/>
    <w:rsid w:val="004D70E8"/>
    <w:rsid w:val="004E257D"/>
    <w:rsid w:val="00537A17"/>
    <w:rsid w:val="005821DC"/>
    <w:rsid w:val="00594F84"/>
    <w:rsid w:val="005A20D1"/>
    <w:rsid w:val="005B7D9A"/>
    <w:rsid w:val="006447B9"/>
    <w:rsid w:val="00677A25"/>
    <w:rsid w:val="006C6CC4"/>
    <w:rsid w:val="006E6749"/>
    <w:rsid w:val="006F0723"/>
    <w:rsid w:val="006F2662"/>
    <w:rsid w:val="007F76A9"/>
    <w:rsid w:val="008C51AE"/>
    <w:rsid w:val="008D44DF"/>
    <w:rsid w:val="00990FEC"/>
    <w:rsid w:val="00991179"/>
    <w:rsid w:val="009A0163"/>
    <w:rsid w:val="009B46BA"/>
    <w:rsid w:val="00A75B85"/>
    <w:rsid w:val="00AF0A79"/>
    <w:rsid w:val="00AF29BD"/>
    <w:rsid w:val="00BA4CEF"/>
    <w:rsid w:val="00BB791A"/>
    <w:rsid w:val="00C078C7"/>
    <w:rsid w:val="00C1674D"/>
    <w:rsid w:val="00C25985"/>
    <w:rsid w:val="00CC3102"/>
    <w:rsid w:val="00CF2792"/>
    <w:rsid w:val="00DF6678"/>
    <w:rsid w:val="00E00850"/>
    <w:rsid w:val="00E372FA"/>
    <w:rsid w:val="00EF39F4"/>
    <w:rsid w:val="00F2276F"/>
    <w:rsid w:val="00F56C58"/>
    <w:rsid w:val="00F66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81630"/>
  <w15:chartTrackingRefBased/>
  <w15:docId w15:val="{9B80B0F0-AF9B-44FD-A165-6D7FBCCA0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4DF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4DF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51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C51AE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7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tender/UA-2025-03-25-009090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Худенко Ірина Валентинівна</dc:creator>
  <cp:keywords/>
  <dc:description/>
  <cp:lastModifiedBy>Лобода Вікторія Олексіївна</cp:lastModifiedBy>
  <cp:revision>39</cp:revision>
  <cp:lastPrinted>2022-07-25T06:45:00Z</cp:lastPrinted>
  <dcterms:created xsi:type="dcterms:W3CDTF">2022-07-07T05:32:00Z</dcterms:created>
  <dcterms:modified xsi:type="dcterms:W3CDTF">2025-03-25T14:36:00Z</dcterms:modified>
</cp:coreProperties>
</file>