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0" w:rsidRPr="008909BB" w:rsidRDefault="008D44DF" w:rsidP="004317E3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09BB">
        <w:rPr>
          <w:rFonts w:ascii="Times New Roman" w:hAnsi="Times New Roman" w:cs="Times New Roman"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C15E76" w:rsidRPr="008909BB">
        <w:rPr>
          <w:rFonts w:ascii="Times New Roman" w:hAnsi="Times New Roman" w:cs="Times New Roman"/>
          <w:sz w:val="26"/>
          <w:szCs w:val="26"/>
        </w:rPr>
        <w:t xml:space="preserve">ДК 021:2015 </w:t>
      </w:r>
      <w:r w:rsidR="007B7952" w:rsidRPr="008909BB">
        <w:rPr>
          <w:rFonts w:ascii="Times New Roman" w:hAnsi="Times New Roman" w:cs="Times New Roman"/>
          <w:sz w:val="26"/>
          <w:szCs w:val="26"/>
        </w:rPr>
        <w:t>42120000-6 Насоси та компресори (Ущільнення торцеві)</w:t>
      </w:r>
    </w:p>
    <w:p w:rsidR="00E020B7" w:rsidRPr="008909BB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D44DF" w:rsidRPr="008909BB" w:rsidRDefault="008D44DF" w:rsidP="008909B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909BB">
        <w:rPr>
          <w:rFonts w:ascii="Times New Roman" w:hAnsi="Times New Roman" w:cs="Times New Roman"/>
          <w:sz w:val="26"/>
          <w:szCs w:val="26"/>
        </w:rPr>
        <w:t>З метою забезпечення виконання планово-попереджувальних ремонтів в період згідно з затвердженими графіками пр</w:t>
      </w:r>
      <w:r w:rsidR="00594F84" w:rsidRPr="008909BB">
        <w:rPr>
          <w:rFonts w:ascii="Times New Roman" w:hAnsi="Times New Roman" w:cs="Times New Roman"/>
          <w:sz w:val="26"/>
          <w:szCs w:val="26"/>
        </w:rPr>
        <w:t xml:space="preserve">оведення ППР на енергоблоках </w:t>
      </w:r>
      <w:r w:rsidR="00494F4C" w:rsidRPr="008909BB">
        <w:rPr>
          <w:rFonts w:ascii="Times New Roman" w:hAnsi="Times New Roman" w:cs="Times New Roman"/>
          <w:sz w:val="26"/>
          <w:szCs w:val="26"/>
        </w:rPr>
        <w:t>АТ</w:t>
      </w:r>
      <w:r w:rsidRPr="008909BB">
        <w:rPr>
          <w:rFonts w:ascii="Times New Roman" w:hAnsi="Times New Roman" w:cs="Times New Roman"/>
          <w:sz w:val="26"/>
          <w:szCs w:val="26"/>
        </w:rPr>
        <w:t xml:space="preserve"> «НАЕК «Енергоатом» оголошено відкриті торги на закупівлю:</w:t>
      </w:r>
      <w:r w:rsidR="00474250" w:rsidRPr="008909BB">
        <w:rPr>
          <w:rFonts w:ascii="Times New Roman" w:hAnsi="Times New Roman" w:cs="Times New Roman"/>
          <w:sz w:val="26"/>
          <w:szCs w:val="26"/>
        </w:rPr>
        <w:t xml:space="preserve"> </w:t>
      </w:r>
      <w:r w:rsidR="00C15E76" w:rsidRPr="008909BB">
        <w:rPr>
          <w:rFonts w:ascii="Times New Roman" w:hAnsi="Times New Roman" w:cs="Times New Roman"/>
          <w:sz w:val="26"/>
          <w:szCs w:val="26"/>
        </w:rPr>
        <w:t xml:space="preserve">ДК 021:2015 </w:t>
      </w:r>
      <w:r w:rsidR="007B7952" w:rsidRPr="008909BB">
        <w:rPr>
          <w:rFonts w:ascii="Times New Roman" w:hAnsi="Times New Roman" w:cs="Times New Roman"/>
          <w:sz w:val="26"/>
          <w:szCs w:val="26"/>
        </w:rPr>
        <w:t>42120000-6 Насоси та компресори (Ущільнення торцеві)</w:t>
      </w:r>
      <w:r w:rsidR="000E2078" w:rsidRPr="008909BB">
        <w:rPr>
          <w:rFonts w:ascii="Times New Roman" w:hAnsi="Times New Roman" w:cs="Times New Roman"/>
          <w:sz w:val="26"/>
          <w:szCs w:val="26"/>
        </w:rPr>
        <w:t>.</w:t>
      </w:r>
    </w:p>
    <w:p w:rsidR="007F76A9" w:rsidRPr="008909BB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09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678" w:rsidRPr="008909BB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09BB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DF6678" w:rsidRPr="008909BB" w:rsidRDefault="008909BB" w:rsidP="008909B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8909BB">
          <w:rPr>
            <w:rStyle w:val="a3"/>
            <w:rFonts w:ascii="Times New Roman" w:hAnsi="Times New Roman" w:cs="Times New Roman"/>
            <w:sz w:val="26"/>
            <w:szCs w:val="26"/>
          </w:rPr>
          <w:t>https://prozorro.go</w:t>
        </w:r>
        <w:bookmarkStart w:id="0" w:name="_GoBack"/>
        <w:bookmarkEnd w:id="0"/>
        <w:r w:rsidRPr="008909BB">
          <w:rPr>
            <w:rStyle w:val="a3"/>
            <w:rFonts w:ascii="Times New Roman" w:hAnsi="Times New Roman" w:cs="Times New Roman"/>
            <w:sz w:val="26"/>
            <w:szCs w:val="26"/>
          </w:rPr>
          <w:t>v</w:t>
        </w:r>
        <w:r w:rsidRPr="008909BB">
          <w:rPr>
            <w:rStyle w:val="a3"/>
            <w:rFonts w:ascii="Times New Roman" w:hAnsi="Times New Roman" w:cs="Times New Roman"/>
            <w:sz w:val="26"/>
            <w:szCs w:val="26"/>
          </w:rPr>
          <w:t>.ua/tender/UA-2025-03-04-013773-a</w:t>
        </w:r>
      </w:hyperlink>
      <w:r w:rsidRPr="008909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4DF" w:rsidRPr="008909BB" w:rsidRDefault="008D44DF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909BB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494F4C" w:rsidRPr="008909BB">
        <w:rPr>
          <w:rFonts w:ascii="Times New Roman" w:hAnsi="Times New Roman" w:cs="Times New Roman"/>
          <w:sz w:val="26"/>
          <w:szCs w:val="26"/>
        </w:rPr>
        <w:t>АТ</w:t>
      </w:r>
      <w:r w:rsidRPr="008909BB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8909BB" w:rsidRDefault="008D44DF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909BB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Pr="008909BB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 w:rsidRPr="008909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E2078"/>
    <w:rsid w:val="0010531F"/>
    <w:rsid w:val="00150725"/>
    <w:rsid w:val="00213E04"/>
    <w:rsid w:val="002E1926"/>
    <w:rsid w:val="0034415D"/>
    <w:rsid w:val="00427999"/>
    <w:rsid w:val="004317E3"/>
    <w:rsid w:val="00474250"/>
    <w:rsid w:val="00494F4C"/>
    <w:rsid w:val="004E257D"/>
    <w:rsid w:val="00594F84"/>
    <w:rsid w:val="00620BC1"/>
    <w:rsid w:val="00661A1D"/>
    <w:rsid w:val="006F2662"/>
    <w:rsid w:val="007B7952"/>
    <w:rsid w:val="007F76A9"/>
    <w:rsid w:val="008844A4"/>
    <w:rsid w:val="008909BB"/>
    <w:rsid w:val="008C51AE"/>
    <w:rsid w:val="008D44DF"/>
    <w:rsid w:val="00901A14"/>
    <w:rsid w:val="009711C0"/>
    <w:rsid w:val="00991179"/>
    <w:rsid w:val="00AA4A0F"/>
    <w:rsid w:val="00BD03D2"/>
    <w:rsid w:val="00C15E76"/>
    <w:rsid w:val="00C1674D"/>
    <w:rsid w:val="00C607E9"/>
    <w:rsid w:val="00CF2792"/>
    <w:rsid w:val="00DF6678"/>
    <w:rsid w:val="00E020B7"/>
    <w:rsid w:val="00EC774A"/>
    <w:rsid w:val="00F2276F"/>
    <w:rsid w:val="00F56C58"/>
    <w:rsid w:val="00FD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C8DF6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character" w:styleId="a6">
    <w:name w:val="FollowedHyperlink"/>
    <w:basedOn w:val="a0"/>
    <w:uiPriority w:val="99"/>
    <w:semiHidden/>
    <w:unhideWhenUsed/>
    <w:rsid w:val="008909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3-04-01377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Скубрій Наталія Вікторівна</cp:lastModifiedBy>
  <cp:revision>2</cp:revision>
  <cp:lastPrinted>2021-01-06T06:29:00Z</cp:lastPrinted>
  <dcterms:created xsi:type="dcterms:W3CDTF">2025-03-05T11:48:00Z</dcterms:created>
  <dcterms:modified xsi:type="dcterms:W3CDTF">2025-03-05T11:48:00Z</dcterms:modified>
</cp:coreProperties>
</file>