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746D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162043" w:rsidRDefault="002C500A" w:rsidP="00746D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ДК 021:2015</w:t>
      </w:r>
      <w:r w:rsidR="00E86CF7" w:rsidRPr="00E86CF7">
        <w:rPr>
          <w:rFonts w:ascii="Times New Roman" w:hAnsi="Times New Roman" w:cs="Times New Roman"/>
          <w:b/>
          <w:sz w:val="26"/>
          <w:szCs w:val="26"/>
        </w:rPr>
        <w:t xml:space="preserve"> 38810000-6 Обладнання для керування виробничими процесами (Джгути ТК </w:t>
      </w:r>
      <w:proofErr w:type="spellStart"/>
      <w:r w:rsidR="00E86CF7" w:rsidRPr="00E86CF7">
        <w:rPr>
          <w:rFonts w:ascii="Times New Roman" w:hAnsi="Times New Roman" w:cs="Times New Roman"/>
          <w:b/>
          <w:sz w:val="26"/>
          <w:szCs w:val="26"/>
        </w:rPr>
        <w:t>внутрішньореакторного</w:t>
      </w:r>
      <w:proofErr w:type="spellEnd"/>
      <w:r w:rsidR="00E86CF7" w:rsidRPr="00E86CF7">
        <w:rPr>
          <w:rFonts w:ascii="Times New Roman" w:hAnsi="Times New Roman" w:cs="Times New Roman"/>
          <w:b/>
          <w:sz w:val="26"/>
          <w:szCs w:val="26"/>
        </w:rPr>
        <w:t xml:space="preserve"> контролю)</w:t>
      </w:r>
    </w:p>
    <w:p w:rsidR="00E86CF7" w:rsidRDefault="005C0215" w:rsidP="00746DE8">
      <w:pPr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2C500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</w:t>
      </w:r>
      <w:r w:rsidR="00E86CF7" w:rsidRPr="00E86CF7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38810000-6 Обладнання для керування виробничими процесами (Джгути ТК </w:t>
      </w:r>
      <w:proofErr w:type="spellStart"/>
      <w:r w:rsidR="00E86CF7" w:rsidRPr="00E86CF7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внутрішньореакторного</w:t>
      </w:r>
      <w:proofErr w:type="spellEnd"/>
      <w:r w:rsidR="00E86CF7" w:rsidRPr="00E86CF7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контролю)</w:t>
      </w:r>
    </w:p>
    <w:p w:rsidR="00DF6678" w:rsidRPr="00746DE8" w:rsidRDefault="008D44DF" w:rsidP="0074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746DE8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D75C8D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DF6678" w:rsidRPr="00746DE8" w:rsidRDefault="00746DE8" w:rsidP="00746D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46DE8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https://prozorro.gov.ua/uk/tender/UA-2025-01-29-000676-a</w:t>
        </w:r>
      </w:hyperlink>
    </w:p>
    <w:p w:rsidR="008D44DF" w:rsidRPr="001C25A1" w:rsidRDefault="008D44DF" w:rsidP="00746DE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DE8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2C500A" w:rsidRPr="00746DE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746DE8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 w:rsidRPr="00746DE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="00D75C8D">
        <w:rPr>
          <w:rFonts w:ascii="Times New Roman" w:hAnsi="Times New Roman" w:cs="Times New Roman"/>
          <w:sz w:val="26"/>
          <w:szCs w:val="26"/>
        </w:rPr>
        <w:t> </w:t>
      </w:r>
      <w:r w:rsidRPr="00746DE8">
        <w:rPr>
          <w:rFonts w:ascii="Times New Roman" w:hAnsi="Times New Roman" w:cs="Times New Roman"/>
          <w:sz w:val="26"/>
          <w:szCs w:val="26"/>
        </w:rPr>
        <w:t>«НАЕК</w:t>
      </w:r>
      <w:r w:rsidR="0099119A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Pr="00746DE8">
        <w:rPr>
          <w:rFonts w:ascii="Times New Roman" w:hAnsi="Times New Roman" w:cs="Times New Roman"/>
          <w:sz w:val="26"/>
          <w:szCs w:val="26"/>
        </w:rPr>
        <w:t>«Енергоатом» згідно з чинними нормами,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746DE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sectPr w:rsidR="008D44DF" w:rsidSect="00746D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62043"/>
    <w:rsid w:val="001835C1"/>
    <w:rsid w:val="001E4C64"/>
    <w:rsid w:val="002813D2"/>
    <w:rsid w:val="002C500A"/>
    <w:rsid w:val="0038179A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46DE8"/>
    <w:rsid w:val="007775DA"/>
    <w:rsid w:val="007F76A9"/>
    <w:rsid w:val="008C51AE"/>
    <w:rsid w:val="008D44DF"/>
    <w:rsid w:val="00940192"/>
    <w:rsid w:val="00991179"/>
    <w:rsid w:val="0099119A"/>
    <w:rsid w:val="00A13EB5"/>
    <w:rsid w:val="00AF29BD"/>
    <w:rsid w:val="00B133DF"/>
    <w:rsid w:val="00BA4CEF"/>
    <w:rsid w:val="00C078C7"/>
    <w:rsid w:val="00C1674D"/>
    <w:rsid w:val="00C25985"/>
    <w:rsid w:val="00C57723"/>
    <w:rsid w:val="00CC6F16"/>
    <w:rsid w:val="00CD2694"/>
    <w:rsid w:val="00CF2792"/>
    <w:rsid w:val="00D75C8D"/>
    <w:rsid w:val="00DF6678"/>
    <w:rsid w:val="00E33BB6"/>
    <w:rsid w:val="00E86CF7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AEC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9-0006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24</cp:revision>
  <cp:lastPrinted>2022-07-07T05:32:00Z</cp:lastPrinted>
  <dcterms:created xsi:type="dcterms:W3CDTF">2022-07-07T05:32:00Z</dcterms:created>
  <dcterms:modified xsi:type="dcterms:W3CDTF">2025-01-29T07:15:00Z</dcterms:modified>
</cp:coreProperties>
</file>