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53" w:rsidRPr="007324DE" w:rsidRDefault="00C078C7" w:rsidP="007324DE">
      <w:pPr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19718B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19718B">
        <w:rPr>
          <w:rFonts w:ascii="Times New Roman" w:hAnsi="Times New Roman" w:cs="Times New Roman"/>
          <w:sz w:val="24"/>
          <w:szCs w:val="24"/>
        </w:rPr>
        <w:t xml:space="preserve">: </w:t>
      </w:r>
      <w:r w:rsidR="007324DE" w:rsidRPr="007324DE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ДК 021:2015 </w:t>
      </w:r>
      <w:r w:rsidR="007324DE" w:rsidRPr="007324DE">
        <w:rPr>
          <w:rFonts w:ascii="Times New Roman" w:eastAsia="Arial" w:hAnsi="Times New Roman" w:cs="Times New Roman"/>
          <w:sz w:val="26"/>
          <w:szCs w:val="26"/>
          <w:lang w:eastAsia="uk-UA"/>
        </w:rPr>
        <w:t>45000000-7</w:t>
      </w:r>
      <w:r w:rsidR="007324DE" w:rsidRPr="007324DE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7324DE" w:rsidRPr="007324DE">
        <w:rPr>
          <w:rFonts w:ascii="Times New Roman" w:eastAsia="Arial" w:hAnsi="Times New Roman" w:cs="Times New Roman"/>
          <w:sz w:val="26"/>
          <w:szCs w:val="26"/>
          <w:lang w:eastAsia="uk-UA"/>
        </w:rPr>
        <w:t>Будівельні роботи та поточний ремонт</w:t>
      </w:r>
      <w:r w:rsidR="007324DE" w:rsidRPr="007324DE">
        <w:rPr>
          <w:rFonts w:ascii="Times New Roman" w:eastAsia="Arial" w:hAnsi="Times New Roman" w:cs="Times New Roman"/>
          <w:sz w:val="26"/>
          <w:szCs w:val="26"/>
          <w:lang w:val="ru-RU" w:eastAsia="ru-RU"/>
        </w:rPr>
        <w:t xml:space="preserve"> </w:t>
      </w:r>
      <w:r w:rsidR="007324DE" w:rsidRPr="007324DE">
        <w:rPr>
          <w:rFonts w:ascii="Times New Roman" w:eastAsia="Arial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="007324DE" w:rsidRPr="007324DE">
        <w:rPr>
          <w:rFonts w:ascii="Times New Roman" w:eastAsia="Calibri" w:hAnsi="Times New Roman" w:cs="Times New Roman"/>
          <w:color w:val="000000"/>
          <w:sz w:val="26"/>
          <w:szCs w:val="26"/>
        </w:rPr>
        <w:t>Реконструкція. Модернізація схем РЗА з впровадженням реле на мікроелектронній базі</w:t>
      </w:r>
      <w:r w:rsidR="007324DE" w:rsidRPr="007324DE">
        <w:rPr>
          <w:rFonts w:ascii="Times New Roman" w:eastAsia="Arial" w:hAnsi="Times New Roman" w:cs="Times New Roman"/>
          <w:sz w:val="26"/>
          <w:szCs w:val="26"/>
          <w:lang w:eastAsia="uk-UA"/>
        </w:rPr>
        <w:t>)</w:t>
      </w:r>
    </w:p>
    <w:p w:rsidR="0019718B" w:rsidRDefault="0019718B" w:rsidP="00197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678" w:rsidRPr="007324DE" w:rsidRDefault="007324DE" w:rsidP="007324DE">
      <w:pPr>
        <w:ind w:firstLine="284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7324DE">
        <w:rPr>
          <w:rFonts w:ascii="Times New Roman" w:hAnsi="Times New Roman" w:cs="Times New Roman"/>
          <w:sz w:val="26"/>
          <w:szCs w:val="26"/>
        </w:rPr>
        <w:t xml:space="preserve">Метою виконання робіт з модернізації схем РЗА з впровадженням реле на мікроелектронній базі є заміна фізично зношених, морально застарілих і конструктивних недоліків пристроїв РЗА, що перебувають в експлуатації, на сучасні мікропроцесорні пристрої, а також підвищення надійності та безпеки експлуатації електротехнічного обладнання головної схеми </w:t>
      </w:r>
      <w:r w:rsidR="00C078C7" w:rsidRPr="007324DE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E938F1" w:rsidRPr="007324DE">
        <w:rPr>
          <w:rFonts w:ascii="Times New Roman" w:hAnsi="Times New Roman" w:cs="Times New Roman"/>
          <w:sz w:val="26"/>
          <w:szCs w:val="26"/>
        </w:rPr>
        <w:t>відкриті торги</w:t>
      </w:r>
      <w:r w:rsidR="00C078C7" w:rsidRPr="007324DE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Pr="007324DE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ДК 021:2015 </w:t>
      </w:r>
      <w:r w:rsidRPr="007324DE">
        <w:rPr>
          <w:rFonts w:ascii="Times New Roman" w:eastAsia="Arial" w:hAnsi="Times New Roman" w:cs="Times New Roman"/>
          <w:sz w:val="26"/>
          <w:szCs w:val="26"/>
          <w:lang w:eastAsia="uk-UA"/>
        </w:rPr>
        <w:t>45000000-7</w:t>
      </w:r>
      <w:r w:rsidRPr="007324DE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7324DE">
        <w:rPr>
          <w:rFonts w:ascii="Times New Roman" w:eastAsia="Arial" w:hAnsi="Times New Roman" w:cs="Times New Roman"/>
          <w:sz w:val="26"/>
          <w:szCs w:val="26"/>
          <w:lang w:eastAsia="uk-UA"/>
        </w:rPr>
        <w:t>Будівельні роботи та поточний ремонт</w:t>
      </w:r>
      <w:r w:rsidRPr="007324DE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7324DE">
        <w:rPr>
          <w:rFonts w:ascii="Times New Roman" w:eastAsia="Arial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Pr="007324DE">
        <w:rPr>
          <w:rFonts w:ascii="Times New Roman" w:eastAsia="Calibri" w:hAnsi="Times New Roman" w:cs="Times New Roman"/>
          <w:color w:val="000000"/>
          <w:sz w:val="26"/>
          <w:szCs w:val="26"/>
        </w:rPr>
        <w:t>Реконструкція. Модернізація схем РЗА з впровадженням реле на мікроелектронній базі</w:t>
      </w:r>
      <w:r w:rsidRPr="007324DE">
        <w:rPr>
          <w:rFonts w:ascii="Times New Roman" w:eastAsia="Arial" w:hAnsi="Times New Roman" w:cs="Times New Roman"/>
          <w:sz w:val="26"/>
          <w:szCs w:val="26"/>
          <w:lang w:eastAsia="uk-UA"/>
        </w:rPr>
        <w:t>)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E938F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B2079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1D36A9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D36A9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D36A9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D36A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Pr="001D36A9">
        <w:rPr>
          <w:rFonts w:ascii="Times New Roman" w:hAnsi="Times New Roman" w:cs="Times New Roman"/>
          <w:sz w:val="26"/>
          <w:szCs w:val="26"/>
        </w:rPr>
        <w:instrText>https://prozorro.gov.ua/tender/UA-2024-12-17-011089-a</w:instrText>
      </w:r>
      <w:r>
        <w:rPr>
          <w:rFonts w:ascii="Times New Roman" w:hAnsi="Times New Roman" w:cs="Times New Roman"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Pr="00FA459C">
        <w:rPr>
          <w:rStyle w:val="a3"/>
          <w:rFonts w:ascii="Times New Roman" w:hAnsi="Times New Roman" w:cs="Times New Roman"/>
          <w:sz w:val="26"/>
          <w:szCs w:val="26"/>
        </w:rPr>
        <w:t>https://prozorro.gov.ua/tender/UA-2024-12-17-011089-a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5D5E"/>
    <w:rsid w:val="00036BCB"/>
    <w:rsid w:val="00150725"/>
    <w:rsid w:val="001835C1"/>
    <w:rsid w:val="0019718B"/>
    <w:rsid w:val="001D36A9"/>
    <w:rsid w:val="001E4C64"/>
    <w:rsid w:val="001E78D6"/>
    <w:rsid w:val="002813D2"/>
    <w:rsid w:val="002E13D6"/>
    <w:rsid w:val="003024A5"/>
    <w:rsid w:val="003816F9"/>
    <w:rsid w:val="00392B3F"/>
    <w:rsid w:val="003B6CBA"/>
    <w:rsid w:val="00400CDD"/>
    <w:rsid w:val="00462151"/>
    <w:rsid w:val="00474250"/>
    <w:rsid w:val="004D70E8"/>
    <w:rsid w:val="004E257D"/>
    <w:rsid w:val="00553A53"/>
    <w:rsid w:val="00565BBF"/>
    <w:rsid w:val="005821DC"/>
    <w:rsid w:val="00594F84"/>
    <w:rsid w:val="005C0215"/>
    <w:rsid w:val="006E6749"/>
    <w:rsid w:val="006F2662"/>
    <w:rsid w:val="00705328"/>
    <w:rsid w:val="00726047"/>
    <w:rsid w:val="007324DE"/>
    <w:rsid w:val="007F76A9"/>
    <w:rsid w:val="008C51AE"/>
    <w:rsid w:val="008D44DF"/>
    <w:rsid w:val="00991179"/>
    <w:rsid w:val="00A23D97"/>
    <w:rsid w:val="00A34F8E"/>
    <w:rsid w:val="00AA653A"/>
    <w:rsid w:val="00AF29BD"/>
    <w:rsid w:val="00BA4CEF"/>
    <w:rsid w:val="00BB2079"/>
    <w:rsid w:val="00C078C7"/>
    <w:rsid w:val="00C1674D"/>
    <w:rsid w:val="00C25985"/>
    <w:rsid w:val="00C57723"/>
    <w:rsid w:val="00CF2792"/>
    <w:rsid w:val="00DF6678"/>
    <w:rsid w:val="00E206FC"/>
    <w:rsid w:val="00E818C1"/>
    <w:rsid w:val="00E938F1"/>
    <w:rsid w:val="00F2276F"/>
    <w:rsid w:val="00F56C58"/>
    <w:rsid w:val="00F665F9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121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13</cp:revision>
  <cp:lastPrinted>2024-08-23T05:18:00Z</cp:lastPrinted>
  <dcterms:created xsi:type="dcterms:W3CDTF">2023-06-23T11:42:00Z</dcterms:created>
  <dcterms:modified xsi:type="dcterms:W3CDTF">2024-12-17T12:05:00Z</dcterms:modified>
</cp:coreProperties>
</file>