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FE8" w:rsidRPr="003B3FE8" w:rsidRDefault="003B3FE8" w:rsidP="001F01CE">
      <w:pPr>
        <w:spacing w:after="0" w:line="240" w:lineRule="auto"/>
        <w:jc w:val="center"/>
        <w:rPr>
          <w:rFonts w:ascii="Times New Roman" w:hAnsi="Times New Roman" w:cs="Times New Roman"/>
          <w:b/>
          <w:sz w:val="26"/>
          <w:szCs w:val="26"/>
        </w:rPr>
      </w:pPr>
      <w:r w:rsidRPr="003B3FE8">
        <w:rPr>
          <w:rFonts w:ascii="Times New Roman" w:hAnsi="Times New Roman" w:cs="Times New Roman"/>
          <w:b/>
          <w:sz w:val="26"/>
          <w:szCs w:val="26"/>
        </w:rPr>
        <w:t>Обґрунтування технічних та якісних характеристик предмета закупівлі,</w:t>
      </w:r>
    </w:p>
    <w:p w:rsidR="003B3FE8" w:rsidRPr="003B3FE8" w:rsidRDefault="003B3FE8" w:rsidP="001F01CE">
      <w:pPr>
        <w:spacing w:after="0" w:line="240" w:lineRule="auto"/>
        <w:jc w:val="center"/>
        <w:rPr>
          <w:rFonts w:ascii="Times New Roman" w:hAnsi="Times New Roman" w:cs="Times New Roman"/>
          <w:b/>
          <w:sz w:val="26"/>
          <w:szCs w:val="26"/>
        </w:rPr>
      </w:pPr>
      <w:r w:rsidRPr="003B3FE8">
        <w:rPr>
          <w:rFonts w:ascii="Times New Roman" w:hAnsi="Times New Roman" w:cs="Times New Roman"/>
          <w:b/>
          <w:sz w:val="26"/>
          <w:szCs w:val="26"/>
        </w:rPr>
        <w:t>очікуваної вартості</w:t>
      </w:r>
    </w:p>
    <w:p w:rsidR="003B3FE8" w:rsidRDefault="003B3FE8" w:rsidP="001F01CE">
      <w:pPr>
        <w:spacing w:after="0" w:line="240" w:lineRule="auto"/>
        <w:rPr>
          <w:rFonts w:ascii="Times New Roman" w:hAnsi="Times New Roman" w:cs="Times New Roman"/>
          <w:b/>
          <w:sz w:val="26"/>
          <w:szCs w:val="26"/>
        </w:rPr>
      </w:pPr>
    </w:p>
    <w:p w:rsidR="001B38DC" w:rsidRPr="00333398" w:rsidRDefault="003B3FE8" w:rsidP="000E0DFE">
      <w:pPr>
        <w:jc w:val="both"/>
        <w:rPr>
          <w:rFonts w:ascii="Times New Roman" w:hAnsi="Times New Roman" w:cs="Times New Roman"/>
          <w:sz w:val="26"/>
          <w:szCs w:val="26"/>
        </w:rPr>
      </w:pPr>
      <w:r w:rsidRPr="003B3FE8">
        <w:rPr>
          <w:rFonts w:ascii="Times New Roman" w:hAnsi="Times New Roman" w:cs="Times New Roman"/>
          <w:b/>
          <w:sz w:val="26"/>
          <w:szCs w:val="26"/>
        </w:rPr>
        <w:t xml:space="preserve">Предмет закупівлі: </w:t>
      </w:r>
      <w:r w:rsidR="000E0DFE" w:rsidRPr="00C75928">
        <w:rPr>
          <w:rFonts w:ascii="Times New Roman" w:hAnsi="Times New Roman" w:cs="Times New Roman"/>
          <w:sz w:val="26"/>
          <w:szCs w:val="26"/>
        </w:rPr>
        <w:t>ДК 021:2015 48730000-4</w:t>
      </w:r>
      <w:r w:rsidR="000E0DFE" w:rsidRPr="00EA7684">
        <w:rPr>
          <w:rFonts w:ascii="Times New Roman" w:eastAsia="Calibri" w:hAnsi="Times New Roman" w:cs="Times New Roman"/>
        </w:rPr>
        <w:t xml:space="preserve"> </w:t>
      </w:r>
      <w:r w:rsidR="000E0DFE" w:rsidRPr="000E0DFE">
        <w:rPr>
          <w:rFonts w:ascii="Times New Roman" w:hAnsi="Times New Roman" w:cs="Times New Roman"/>
          <w:sz w:val="26"/>
          <w:szCs w:val="26"/>
        </w:rPr>
        <w:t>Пакети програмного забезпечення для забезпечення безпеки</w:t>
      </w:r>
      <w:r w:rsidR="000E0DFE" w:rsidRPr="000E0DFE">
        <w:rPr>
          <w:rFonts w:ascii="Times New Roman" w:hAnsi="Times New Roman" w:cs="Times New Roman"/>
          <w:sz w:val="26"/>
          <w:szCs w:val="26"/>
          <w:lang w:val="ru-RU"/>
        </w:rPr>
        <w:t xml:space="preserve"> </w:t>
      </w:r>
      <w:r w:rsidR="000E0DFE" w:rsidRPr="000E0DFE">
        <w:rPr>
          <w:rFonts w:ascii="Times New Roman" w:hAnsi="Times New Roman" w:cs="Times New Roman"/>
          <w:sz w:val="26"/>
          <w:szCs w:val="26"/>
        </w:rPr>
        <w:t>(Програмне забезпечення комплексу по запобіганню витоку інформації (підписка на 1 рік)</w:t>
      </w:r>
      <w:r w:rsidR="00541C1E">
        <w:rPr>
          <w:rFonts w:ascii="Times New Roman" w:hAnsi="Times New Roman" w:cs="Times New Roman"/>
          <w:sz w:val="26"/>
          <w:szCs w:val="26"/>
        </w:rPr>
        <w:t>.</w:t>
      </w:r>
    </w:p>
    <w:p w:rsidR="006C0E40" w:rsidRPr="006C0E40" w:rsidRDefault="003B3FE8" w:rsidP="00A76968">
      <w:pPr>
        <w:shd w:val="clear" w:color="auto" w:fill="FFFFFF" w:themeFill="background1"/>
        <w:spacing w:after="0"/>
        <w:jc w:val="both"/>
        <w:rPr>
          <w:rFonts w:ascii="Times New Roman" w:hAnsi="Times New Roman" w:cs="Times New Roman"/>
          <w:spacing w:val="1"/>
          <w:sz w:val="26"/>
          <w:szCs w:val="26"/>
        </w:rPr>
      </w:pPr>
      <w:r w:rsidRPr="56970BEF">
        <w:rPr>
          <w:rFonts w:ascii="Times New Roman" w:hAnsi="Times New Roman" w:cs="Times New Roman"/>
          <w:b/>
          <w:bCs/>
          <w:sz w:val="26"/>
          <w:szCs w:val="26"/>
        </w:rPr>
        <w:t>Технічні та якісні характеристики предмета закупівлі:</w:t>
      </w:r>
      <w:r w:rsidRPr="0041018F">
        <w:rPr>
          <w:rFonts w:ascii="Times New Roman" w:hAnsi="Times New Roman" w:cs="Times New Roman"/>
          <w:sz w:val="26"/>
          <w:szCs w:val="26"/>
        </w:rPr>
        <w:t xml:space="preserve"> </w:t>
      </w:r>
      <w:r w:rsidR="009D359B">
        <w:rPr>
          <w:rFonts w:ascii="Times New Roman" w:hAnsi="Times New Roman" w:cs="Times New Roman"/>
          <w:sz w:val="26"/>
          <w:szCs w:val="26"/>
        </w:rPr>
        <w:t xml:space="preserve">визначені відповідно до вимог внутрішніх організаційно-розпорядчих та нормативних документів з метою </w:t>
      </w:r>
      <w:r w:rsidR="00541C1E">
        <w:rPr>
          <w:rFonts w:ascii="Times New Roman" w:hAnsi="Times New Roman" w:cs="Times New Roman"/>
          <w:spacing w:val="1"/>
          <w:sz w:val="26"/>
          <w:szCs w:val="26"/>
        </w:rPr>
        <w:t>з</w:t>
      </w:r>
      <w:r w:rsidR="00541C1E" w:rsidRPr="00541C1E">
        <w:rPr>
          <w:rFonts w:ascii="Times New Roman" w:hAnsi="Times New Roman" w:cs="Times New Roman"/>
          <w:spacing w:val="1"/>
          <w:sz w:val="26"/>
          <w:szCs w:val="26"/>
        </w:rPr>
        <w:t xml:space="preserve">абезпечення </w:t>
      </w:r>
      <w:r w:rsidR="00275C86">
        <w:rPr>
          <w:rFonts w:ascii="Times New Roman" w:hAnsi="Times New Roman" w:cs="Times New Roman"/>
          <w:spacing w:val="1"/>
          <w:sz w:val="26"/>
          <w:szCs w:val="26"/>
        </w:rPr>
        <w:t xml:space="preserve">належного рівня інформаційної безпеки </w:t>
      </w:r>
      <w:r w:rsidR="00A76968">
        <w:rPr>
          <w:rFonts w:ascii="Times New Roman" w:hAnsi="Times New Roman" w:cs="Times New Roman"/>
          <w:spacing w:val="1"/>
          <w:sz w:val="26"/>
          <w:szCs w:val="26"/>
        </w:rPr>
        <w:t>в АТ «НАЕК «Енергоатом»</w:t>
      </w:r>
      <w:r w:rsidR="0BCB9A8D">
        <w:rPr>
          <w:rFonts w:ascii="Times New Roman" w:hAnsi="Times New Roman" w:cs="Times New Roman"/>
          <w:spacing w:val="1"/>
          <w:sz w:val="26"/>
          <w:szCs w:val="26"/>
        </w:rPr>
        <w:t xml:space="preserve"> </w:t>
      </w:r>
      <w:r w:rsidR="00275C86">
        <w:rPr>
          <w:rFonts w:ascii="Times New Roman" w:hAnsi="Times New Roman" w:cs="Times New Roman"/>
          <w:spacing w:val="1"/>
          <w:sz w:val="26"/>
          <w:szCs w:val="26"/>
        </w:rPr>
        <w:t xml:space="preserve">за рахунок </w:t>
      </w:r>
      <w:r w:rsidR="00882A9F">
        <w:rPr>
          <w:rFonts w:ascii="Times New Roman" w:hAnsi="Times New Roman" w:cs="Times New Roman"/>
          <w:spacing w:val="1"/>
          <w:sz w:val="26"/>
          <w:szCs w:val="26"/>
        </w:rPr>
        <w:t xml:space="preserve">сталого функціонування </w:t>
      </w:r>
      <w:r w:rsidR="00275C86">
        <w:rPr>
          <w:rFonts w:ascii="Times New Roman" w:hAnsi="Times New Roman" w:cs="Times New Roman"/>
          <w:spacing w:val="1"/>
          <w:sz w:val="26"/>
          <w:szCs w:val="26"/>
        </w:rPr>
        <w:t xml:space="preserve">існуючих систем </w:t>
      </w:r>
      <w:r w:rsidR="00275C86">
        <w:rPr>
          <w:rFonts w:ascii="Times New Roman" w:hAnsi="Times New Roman" w:cs="Times New Roman"/>
          <w:sz w:val="26"/>
          <w:szCs w:val="26"/>
        </w:rPr>
        <w:t xml:space="preserve">оперативного моніторингу та аналізу інформаційних потоків, своєчасного виявлення, фіксації фактів розповсюдження чутливої інформації та забезпечення можливості оперативного реагування на такі випадки, вжиття коригуючих заходів та мінімізації наслідків, зниження ризику несанкціонованого розповсюдження важливої інформації </w:t>
      </w:r>
      <w:r w:rsidR="00A76968">
        <w:rPr>
          <w:rFonts w:ascii="Times New Roman" w:hAnsi="Times New Roman" w:cs="Times New Roman"/>
          <w:sz w:val="26"/>
          <w:szCs w:val="26"/>
        </w:rPr>
        <w:t>що обробляється в ІКС корпоративного призначення</w:t>
      </w:r>
      <w:r w:rsidR="009A00C8">
        <w:rPr>
          <w:rFonts w:ascii="Times New Roman" w:hAnsi="Times New Roman" w:cs="Times New Roman"/>
          <w:sz w:val="26"/>
          <w:szCs w:val="26"/>
        </w:rPr>
        <w:t xml:space="preserve"> та дотримання політики інформаційної безпеки Компанії</w:t>
      </w:r>
      <w:r w:rsidR="009D359B">
        <w:rPr>
          <w:rFonts w:ascii="Times New Roman" w:hAnsi="Times New Roman" w:cs="Times New Roman"/>
          <w:sz w:val="26"/>
          <w:szCs w:val="26"/>
        </w:rPr>
        <w:t xml:space="preserve">. </w:t>
      </w:r>
      <w:r w:rsidR="00275C86">
        <w:rPr>
          <w:rFonts w:ascii="Times New Roman" w:hAnsi="Times New Roman" w:cs="Times New Roman"/>
          <w:sz w:val="26"/>
          <w:szCs w:val="26"/>
        </w:rPr>
        <w:t xml:space="preserve">Передбачається </w:t>
      </w:r>
      <w:r w:rsidR="00BF2F64">
        <w:rPr>
          <w:rFonts w:ascii="Times New Roman" w:hAnsi="Times New Roman" w:cs="Times New Roman"/>
          <w:sz w:val="26"/>
          <w:szCs w:val="26"/>
        </w:rPr>
        <w:t xml:space="preserve">отримання права на використання </w:t>
      </w:r>
      <w:r w:rsidR="00BB0BA7">
        <w:rPr>
          <w:rFonts w:ascii="Times New Roman" w:hAnsi="Times New Roman" w:cs="Times New Roman"/>
          <w:sz w:val="26"/>
          <w:szCs w:val="26"/>
        </w:rPr>
        <w:t>ПЗ</w:t>
      </w:r>
      <w:r w:rsidR="00807FDB">
        <w:rPr>
          <w:rFonts w:ascii="Times New Roman" w:hAnsi="Times New Roman" w:cs="Times New Roman"/>
          <w:sz w:val="26"/>
          <w:szCs w:val="26"/>
        </w:rPr>
        <w:t>,</w:t>
      </w:r>
      <w:r w:rsidR="00BB0BA7">
        <w:rPr>
          <w:rFonts w:ascii="Times New Roman" w:hAnsi="Times New Roman" w:cs="Times New Roman"/>
          <w:sz w:val="26"/>
          <w:szCs w:val="26"/>
        </w:rPr>
        <w:t xml:space="preserve"> що входить до складу </w:t>
      </w:r>
      <w:r w:rsidR="00BF2F64">
        <w:rPr>
          <w:rFonts w:ascii="Times New Roman" w:hAnsi="Times New Roman" w:cs="Times New Roman"/>
          <w:sz w:val="26"/>
          <w:szCs w:val="26"/>
        </w:rPr>
        <w:t>Комплексу запобігання витоку інформації</w:t>
      </w:r>
      <w:r w:rsidR="00A76968">
        <w:rPr>
          <w:rFonts w:ascii="Times New Roman" w:hAnsi="Times New Roman" w:cs="Times New Roman"/>
          <w:sz w:val="26"/>
          <w:szCs w:val="26"/>
        </w:rPr>
        <w:t xml:space="preserve">, з технічною підтримкою від виробника </w:t>
      </w:r>
      <w:r w:rsidR="00BF2F64">
        <w:rPr>
          <w:rFonts w:ascii="Times New Roman" w:hAnsi="Times New Roman" w:cs="Times New Roman"/>
          <w:sz w:val="26"/>
          <w:szCs w:val="26"/>
        </w:rPr>
        <w:t>протягом 12 місяців</w:t>
      </w:r>
      <w:r w:rsidR="00A76968">
        <w:rPr>
          <w:rFonts w:ascii="Times New Roman" w:hAnsi="Times New Roman" w:cs="Times New Roman"/>
          <w:sz w:val="26"/>
          <w:szCs w:val="26"/>
        </w:rPr>
        <w:t>.</w:t>
      </w:r>
    </w:p>
    <w:p w:rsidR="00A76968" w:rsidRDefault="00A76968" w:rsidP="00EC44E1">
      <w:pPr>
        <w:shd w:val="clear" w:color="auto" w:fill="FFFFFF"/>
        <w:spacing w:after="0"/>
        <w:ind w:firstLine="567"/>
        <w:jc w:val="both"/>
        <w:rPr>
          <w:rFonts w:ascii="Times New Roman" w:hAnsi="Times New Roman" w:cs="Times New Roman"/>
          <w:spacing w:val="1"/>
          <w:sz w:val="26"/>
          <w:szCs w:val="26"/>
        </w:rPr>
      </w:pPr>
    </w:p>
    <w:p w:rsidR="003B3FE8" w:rsidRPr="00EC44E1" w:rsidRDefault="003B276E" w:rsidP="00EC44E1">
      <w:pPr>
        <w:shd w:val="clear" w:color="auto" w:fill="FFFFFF"/>
        <w:spacing w:after="0"/>
        <w:ind w:firstLine="567"/>
        <w:jc w:val="both"/>
        <w:rPr>
          <w:rFonts w:ascii="Times New Roman" w:hAnsi="Times New Roman" w:cs="Times New Roman"/>
          <w:spacing w:val="1"/>
          <w:sz w:val="26"/>
          <w:szCs w:val="26"/>
        </w:rPr>
      </w:pPr>
      <w:r>
        <w:rPr>
          <w:rFonts w:ascii="Times New Roman" w:hAnsi="Times New Roman" w:cs="Times New Roman"/>
          <w:spacing w:val="1"/>
          <w:sz w:val="26"/>
          <w:szCs w:val="26"/>
        </w:rPr>
        <w:t>Детал</w:t>
      </w:r>
      <w:r w:rsidR="003B3FE8" w:rsidRPr="00EC44E1">
        <w:rPr>
          <w:rFonts w:ascii="Times New Roman" w:hAnsi="Times New Roman" w:cs="Times New Roman"/>
          <w:spacing w:val="1"/>
          <w:sz w:val="26"/>
          <w:szCs w:val="26"/>
        </w:rPr>
        <w:t xml:space="preserve">ьний опис технічних та якісних характеристик визначений у </w:t>
      </w:r>
      <w:r w:rsidR="00563F1C" w:rsidRPr="00EC44E1">
        <w:rPr>
          <w:rFonts w:ascii="Times New Roman" w:hAnsi="Times New Roman" w:cs="Times New Roman"/>
          <w:spacing w:val="1"/>
          <w:sz w:val="26"/>
          <w:szCs w:val="26"/>
        </w:rPr>
        <w:t>Технічній специфікації до предмета закупівлі</w:t>
      </w:r>
      <w:r w:rsidR="003B3FE8" w:rsidRPr="00EC44E1">
        <w:rPr>
          <w:rFonts w:ascii="Times New Roman" w:hAnsi="Times New Roman" w:cs="Times New Roman"/>
          <w:spacing w:val="1"/>
          <w:sz w:val="26"/>
          <w:szCs w:val="26"/>
        </w:rPr>
        <w:t xml:space="preserve">. </w:t>
      </w:r>
    </w:p>
    <w:p w:rsidR="003B3FE8" w:rsidRDefault="003B3FE8" w:rsidP="001F01CE">
      <w:pPr>
        <w:spacing w:after="0" w:line="240" w:lineRule="auto"/>
        <w:jc w:val="both"/>
        <w:rPr>
          <w:rFonts w:ascii="Times New Roman" w:hAnsi="Times New Roman" w:cs="Times New Roman"/>
          <w:b/>
          <w:sz w:val="26"/>
          <w:szCs w:val="26"/>
        </w:rPr>
      </w:pPr>
    </w:p>
    <w:p w:rsidR="003B3FE8" w:rsidRDefault="003B3FE8" w:rsidP="001F01CE">
      <w:pPr>
        <w:spacing w:after="0" w:line="240" w:lineRule="auto"/>
        <w:jc w:val="both"/>
        <w:rPr>
          <w:rFonts w:ascii="Times New Roman" w:hAnsi="Times New Roman" w:cs="Times New Roman"/>
          <w:sz w:val="26"/>
          <w:szCs w:val="26"/>
        </w:rPr>
      </w:pPr>
      <w:r w:rsidRPr="003B3FE8">
        <w:rPr>
          <w:rFonts w:ascii="Times New Roman" w:hAnsi="Times New Roman" w:cs="Times New Roman"/>
          <w:b/>
          <w:sz w:val="26"/>
          <w:szCs w:val="26"/>
        </w:rPr>
        <w:t xml:space="preserve">Очікувана вартість предмета закупівлі: </w:t>
      </w:r>
      <w:r w:rsidR="005656DE" w:rsidRPr="003B3FE8">
        <w:rPr>
          <w:rFonts w:ascii="Times New Roman" w:hAnsi="Times New Roman" w:cs="Times New Roman"/>
          <w:sz w:val="26"/>
          <w:szCs w:val="26"/>
        </w:rPr>
        <w:t>очікувана вартість закупівлі визначена відповідно до вимог чинного законодавства України</w:t>
      </w:r>
      <w:r w:rsidR="005656DE">
        <w:rPr>
          <w:rFonts w:ascii="Times New Roman" w:hAnsi="Times New Roman" w:cs="Times New Roman"/>
          <w:sz w:val="26"/>
          <w:szCs w:val="26"/>
        </w:rPr>
        <w:t xml:space="preserve"> та нормативних документів Компанії</w:t>
      </w:r>
      <w:bookmarkStart w:id="0" w:name="_GoBack"/>
      <w:bookmarkEnd w:id="0"/>
      <w:r w:rsidRPr="003B3FE8">
        <w:rPr>
          <w:rFonts w:ascii="Times New Roman" w:hAnsi="Times New Roman" w:cs="Times New Roman"/>
          <w:sz w:val="26"/>
          <w:szCs w:val="26"/>
        </w:rPr>
        <w:t xml:space="preserve">. </w:t>
      </w:r>
    </w:p>
    <w:p w:rsidR="003B3FE8" w:rsidRDefault="003B3FE8" w:rsidP="001F01CE">
      <w:pPr>
        <w:spacing w:after="0" w:line="240" w:lineRule="auto"/>
        <w:jc w:val="both"/>
        <w:rPr>
          <w:rFonts w:ascii="Times New Roman" w:hAnsi="Times New Roman" w:cs="Times New Roman"/>
          <w:sz w:val="26"/>
          <w:szCs w:val="26"/>
        </w:rPr>
      </w:pPr>
    </w:p>
    <w:p w:rsidR="00600DB6" w:rsidRDefault="00600DB6" w:rsidP="001F01CE">
      <w:pPr>
        <w:spacing w:after="0" w:line="240" w:lineRule="auto"/>
        <w:jc w:val="both"/>
        <w:rPr>
          <w:rFonts w:ascii="Times New Roman" w:hAnsi="Times New Roman" w:cs="Times New Roman"/>
          <w:sz w:val="26"/>
          <w:szCs w:val="26"/>
        </w:rPr>
      </w:pPr>
    </w:p>
    <w:p w:rsidR="00600DB6" w:rsidRDefault="003B3FE8" w:rsidP="00CA5E83">
      <w:pPr>
        <w:spacing w:after="0" w:line="240" w:lineRule="auto"/>
        <w:rPr>
          <w:rFonts w:ascii="Times New Roman" w:hAnsi="Times New Roman" w:cs="Times New Roman"/>
          <w:sz w:val="26"/>
          <w:szCs w:val="26"/>
        </w:rPr>
      </w:pPr>
      <w:r w:rsidRPr="003B3FE8">
        <w:rPr>
          <w:rFonts w:ascii="Times New Roman" w:hAnsi="Times New Roman" w:cs="Times New Roman"/>
          <w:sz w:val="26"/>
          <w:szCs w:val="26"/>
        </w:rPr>
        <w:t>Посилання на процедуру закупівлі в електронній системі закупівель</w:t>
      </w:r>
    </w:p>
    <w:p w:rsidR="00C90E24" w:rsidRPr="003B3FE8" w:rsidRDefault="005656DE" w:rsidP="00CA5E83">
      <w:pPr>
        <w:spacing w:after="0" w:line="240" w:lineRule="auto"/>
        <w:rPr>
          <w:rFonts w:ascii="Times New Roman" w:hAnsi="Times New Roman" w:cs="Times New Roman"/>
          <w:sz w:val="26"/>
          <w:szCs w:val="26"/>
        </w:rPr>
      </w:pPr>
      <w:hyperlink r:id="rId8" w:history="1">
        <w:r w:rsidR="00600DB6" w:rsidRPr="00836CDC">
          <w:rPr>
            <w:rStyle w:val="a3"/>
            <w:rFonts w:ascii="Times New Roman" w:hAnsi="Times New Roman" w:cs="Times New Roman"/>
            <w:sz w:val="26"/>
            <w:szCs w:val="26"/>
          </w:rPr>
          <w:t>https://prozorro.gov.ua/tender/UA-2024-05-29-010496-a</w:t>
        </w:r>
      </w:hyperlink>
      <w:r w:rsidR="00600DB6">
        <w:rPr>
          <w:rFonts w:ascii="Times New Roman" w:hAnsi="Times New Roman" w:cs="Times New Roman"/>
          <w:sz w:val="26"/>
          <w:szCs w:val="26"/>
        </w:rPr>
        <w:t xml:space="preserve"> </w:t>
      </w:r>
      <w:r w:rsidR="003B3FE8" w:rsidRPr="003B3FE8">
        <w:rPr>
          <w:rFonts w:ascii="Times New Roman" w:hAnsi="Times New Roman" w:cs="Times New Roman"/>
          <w:sz w:val="26"/>
          <w:szCs w:val="26"/>
        </w:rPr>
        <w:t xml:space="preserve"> </w:t>
      </w:r>
    </w:p>
    <w:sectPr w:rsidR="00C90E24" w:rsidRPr="003B3FE8" w:rsidSect="001F01CE">
      <w:pgSz w:w="11906" w:h="16838" w:code="9"/>
      <w:pgMar w:top="1418" w:right="567" w:bottom="567" w:left="1134" w:header="425" w:footer="15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D02AD"/>
    <w:multiLevelType w:val="multilevel"/>
    <w:tmpl w:val="56BE45D4"/>
    <w:lvl w:ilvl="0">
      <w:start w:val="1"/>
      <w:numFmt w:val="decimal"/>
      <w:lvlText w:val="%1."/>
      <w:lvlJc w:val="left"/>
      <w:pPr>
        <w:tabs>
          <w:tab w:val="num" w:pos="964"/>
        </w:tabs>
        <w:ind w:left="964" w:hanging="964"/>
      </w:pPr>
      <w:rPr>
        <w:rFonts w:hint="default"/>
        <w:b/>
      </w:rPr>
    </w:lvl>
    <w:lvl w:ilvl="1">
      <w:start w:val="1"/>
      <w:numFmt w:val="decimal"/>
      <w:lvlText w:val="%1.%2."/>
      <w:lvlJc w:val="left"/>
      <w:pPr>
        <w:tabs>
          <w:tab w:val="num" w:pos="964"/>
        </w:tabs>
        <w:ind w:left="964" w:hanging="964"/>
      </w:pPr>
      <w:rPr>
        <w:rFonts w:ascii="Arial" w:hAnsi="Arial" w:cs="Arial" w:hint="default"/>
        <w:lang w:val="ru-RU"/>
      </w:rPr>
    </w:lvl>
    <w:lvl w:ilvl="2">
      <w:start w:val="1"/>
      <w:numFmt w:val="decimal"/>
      <w:lvlText w:val="%1.%2.%3."/>
      <w:lvlJc w:val="left"/>
      <w:pPr>
        <w:tabs>
          <w:tab w:val="num" w:pos="964"/>
        </w:tabs>
        <w:ind w:left="964" w:hanging="964"/>
      </w:pPr>
      <w:rPr>
        <w:rFonts w:hint="default"/>
      </w:rPr>
    </w:lvl>
    <w:lvl w:ilvl="3">
      <w:start w:val="1"/>
      <w:numFmt w:val="bullet"/>
      <w:lvlText w:val=""/>
      <w:lvlJc w:val="left"/>
      <w:pPr>
        <w:tabs>
          <w:tab w:val="num" w:pos="1980"/>
        </w:tabs>
        <w:ind w:left="1903" w:hanging="283"/>
      </w:pPr>
      <w:rPr>
        <w:rFonts w:ascii="Symbol" w:hAnsi="Symbol"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FEE2E79"/>
    <w:multiLevelType w:val="hybridMultilevel"/>
    <w:tmpl w:val="558C6752"/>
    <w:lvl w:ilvl="0" w:tplc="912E12A2">
      <w:start w:val="4"/>
      <w:numFmt w:val="bullet"/>
      <w:lvlText w:val="-"/>
      <w:lvlJc w:val="left"/>
      <w:pPr>
        <w:ind w:left="420" w:hanging="360"/>
      </w:pPr>
      <w:rPr>
        <w:rFonts w:ascii="Times New Roman" w:eastAsiaTheme="minorHAnsi"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FE8"/>
    <w:rsid w:val="000E0DFE"/>
    <w:rsid w:val="00127600"/>
    <w:rsid w:val="001B38DC"/>
    <w:rsid w:val="001F01CE"/>
    <w:rsid w:val="00217488"/>
    <w:rsid w:val="00275C86"/>
    <w:rsid w:val="00333905"/>
    <w:rsid w:val="003B276E"/>
    <w:rsid w:val="003B3FE8"/>
    <w:rsid w:val="003F39BE"/>
    <w:rsid w:val="0041018F"/>
    <w:rsid w:val="00442F75"/>
    <w:rsid w:val="00485E08"/>
    <w:rsid w:val="00541C1E"/>
    <w:rsid w:val="00544C68"/>
    <w:rsid w:val="00563F1C"/>
    <w:rsid w:val="005656DE"/>
    <w:rsid w:val="005A176E"/>
    <w:rsid w:val="005B58C7"/>
    <w:rsid w:val="00600DB6"/>
    <w:rsid w:val="006B4AB0"/>
    <w:rsid w:val="006C0E40"/>
    <w:rsid w:val="00807FDB"/>
    <w:rsid w:val="008522CC"/>
    <w:rsid w:val="00882A9F"/>
    <w:rsid w:val="00890840"/>
    <w:rsid w:val="00942F94"/>
    <w:rsid w:val="009A00C8"/>
    <w:rsid w:val="009D359B"/>
    <w:rsid w:val="00A16E81"/>
    <w:rsid w:val="00A25C8E"/>
    <w:rsid w:val="00A76968"/>
    <w:rsid w:val="00AA2C03"/>
    <w:rsid w:val="00AB0B61"/>
    <w:rsid w:val="00AB1C08"/>
    <w:rsid w:val="00AC1C85"/>
    <w:rsid w:val="00AF24B4"/>
    <w:rsid w:val="00BB0BA7"/>
    <w:rsid w:val="00BF2F64"/>
    <w:rsid w:val="00C25884"/>
    <w:rsid w:val="00C374CE"/>
    <w:rsid w:val="00C75928"/>
    <w:rsid w:val="00C90E24"/>
    <w:rsid w:val="00CA5E83"/>
    <w:rsid w:val="00CD4FAC"/>
    <w:rsid w:val="00DB1082"/>
    <w:rsid w:val="00EC44E1"/>
    <w:rsid w:val="00EF5701"/>
    <w:rsid w:val="0BCB9A8D"/>
    <w:rsid w:val="5697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45BB0-2BA9-4529-B96E-68443870F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C90E24"/>
    <w:rPr>
      <w:color w:val="0563C1" w:themeColor="hyperlink"/>
      <w:u w:val="single"/>
    </w:rPr>
  </w:style>
  <w:style w:type="paragraph" w:styleId="a4">
    <w:name w:val="Balloon Text"/>
    <w:basedOn w:val="a"/>
    <w:link w:val="a5"/>
    <w:uiPriority w:val="99"/>
    <w:semiHidden/>
    <w:unhideWhenUsed/>
    <w:rsid w:val="006B4AB0"/>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6B4AB0"/>
    <w:rPr>
      <w:rFonts w:ascii="Segoe UI" w:hAnsi="Segoe UI" w:cs="Segoe UI"/>
      <w:sz w:val="18"/>
      <w:szCs w:val="18"/>
      <w:lang w:val="uk-UA"/>
    </w:rPr>
  </w:style>
  <w:style w:type="paragraph" w:styleId="a6">
    <w:name w:val="List Paragraph"/>
    <w:basedOn w:val="a"/>
    <w:uiPriority w:val="34"/>
    <w:qFormat/>
    <w:rsid w:val="006C0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4-05-29-010496-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879F213524E045B8C86587905E869C" ma:contentTypeVersion="13" ma:contentTypeDescription="Create a new document." ma:contentTypeScope="" ma:versionID="7670e7ef8c89a4df302d6c909fd2ec16">
  <xsd:schema xmlns:xsd="http://www.w3.org/2001/XMLSchema" xmlns:xs="http://www.w3.org/2001/XMLSchema" xmlns:p="http://schemas.microsoft.com/office/2006/metadata/properties" xmlns:ns2="d9d39dff-90b4-4db3-98e7-e92b02ebd361" xmlns:ns3="5db85341-85d0-470e-8997-31e136829d8c" targetNamespace="http://schemas.microsoft.com/office/2006/metadata/properties" ma:root="true" ma:fieldsID="498353b14b419edb2eeee0db1174ae4c" ns2:_="" ns3:_="">
    <xsd:import namespace="d9d39dff-90b4-4db3-98e7-e92b02ebd361"/>
    <xsd:import namespace="5db85341-85d0-470e-8997-31e136829d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39dff-90b4-4db3-98e7-e92b02ebd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1e9998e-eaf9-46f7-a048-ef1620897b0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b85341-85d0-470e-8997-31e136829d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8b85fa7-cc02-4d53-994f-ebbf5a4d8114}" ma:internalName="TaxCatchAll" ma:showField="CatchAllData" ma:web="5db85341-85d0-470e-8997-31e136829d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db85341-85d0-470e-8997-31e136829d8c" xsi:nil="true"/>
    <lcf76f155ced4ddcb4097134ff3c332f xmlns="d9d39dff-90b4-4db3-98e7-e92b02ebd36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A4ADC-3910-43CE-BA34-27934BCD6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39dff-90b4-4db3-98e7-e92b02ebd361"/>
    <ds:schemaRef ds:uri="5db85341-85d0-470e-8997-31e136829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D2C6B-9D25-47DA-B7A0-B4EF7CCC8E70}">
  <ds:schemaRefs>
    <ds:schemaRef ds:uri="http://www.w3.org/XML/1998/namespace"/>
    <ds:schemaRef ds:uri="http://schemas.microsoft.com/office/2006/documentManagement/types"/>
    <ds:schemaRef ds:uri="http://schemas.microsoft.com/office/2006/metadata/properties"/>
    <ds:schemaRef ds:uri="http://purl.org/dc/elements/1.1/"/>
    <ds:schemaRef ds:uri="d9d39dff-90b4-4db3-98e7-e92b02ebd361"/>
    <ds:schemaRef ds:uri="http://purl.org/dc/dcmitype/"/>
    <ds:schemaRef ds:uri="5db85341-85d0-470e-8997-31e136829d8c"/>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5256387F-142E-4DEE-AC92-11FFBF030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1035</Words>
  <Characters>590</Characters>
  <Application>Microsoft Office Word</Application>
  <DocSecurity>0</DocSecurity>
  <Lines>4</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Скубрій Наталія Вікторівна</dc:creator>
  <cp:keywords/>
  <dc:description/>
  <cp:lastModifiedBy>Скубрій Наталія Вікторівна</cp:lastModifiedBy>
  <cp:revision>4</cp:revision>
  <cp:lastPrinted>2021-08-18T07:18:00Z</cp:lastPrinted>
  <dcterms:created xsi:type="dcterms:W3CDTF">2024-05-29T13:39:00Z</dcterms:created>
  <dcterms:modified xsi:type="dcterms:W3CDTF">2024-05-29T13:42:00Z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0x01010023879F213524E045B8C86587905E869C</vt:lpwstr>
  </property>
  <property fmtid="{D5CDD505-2E9C-101B-9397-08002B2CF9AE}" pid="3" name="MediaServiceImageTags">
    <vt:lpwstr/>
  </property>
</Properties>
</file>