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D3185D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FA1743" w:rsidRPr="00EF70C8" w:rsidRDefault="00B97AC9" w:rsidP="00EF70C8">
      <w:pPr>
        <w:shd w:val="clear" w:color="auto" w:fill="FFFFFF"/>
        <w:spacing w:after="0" w:line="240" w:lineRule="auto"/>
        <w:ind w:firstLine="709"/>
        <w:jc w:val="both"/>
        <w:rPr>
          <w:szCs w:val="26"/>
        </w:rPr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537777">
        <w:rPr>
          <w:szCs w:val="26"/>
        </w:rPr>
        <w:t xml:space="preserve">ДК 021:2015 66510000-8 </w:t>
      </w:r>
      <w:r w:rsidR="00537777" w:rsidRPr="00F04553">
        <w:rPr>
          <w:szCs w:val="26"/>
        </w:rPr>
        <w:t xml:space="preserve">Страхові </w:t>
      </w:r>
      <w:r w:rsidR="00537777" w:rsidRPr="00EF70C8">
        <w:rPr>
          <w:szCs w:val="26"/>
        </w:rPr>
        <w:t xml:space="preserve">послуги (Страхові послуги: </w:t>
      </w:r>
      <w:r w:rsidR="00EF70C8" w:rsidRPr="00EF70C8">
        <w:rPr>
          <w:rFonts w:cs="Times New Roman"/>
          <w:szCs w:val="26"/>
        </w:rPr>
        <w:t>лот 1 – 66510000-8 Страхові послуги (страхування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</w:t>
      </w:r>
      <w:r w:rsidR="00EF70C8" w:rsidRPr="002E2ABE">
        <w:rPr>
          <w:rFonts w:cs="Times New Roman"/>
          <w:szCs w:val="26"/>
        </w:rPr>
        <w:t>)</w:t>
      </w:r>
      <w:r w:rsidR="00095E7B" w:rsidRPr="002E2ABE">
        <w:rPr>
          <w:rFonts w:cs="Times New Roman"/>
          <w:szCs w:val="26"/>
        </w:rPr>
        <w:t>,</w:t>
      </w:r>
      <w:r w:rsidR="00EF70C8" w:rsidRPr="00EF70C8">
        <w:rPr>
          <w:rFonts w:cs="Times New Roman"/>
          <w:szCs w:val="26"/>
        </w:rPr>
        <w:t xml:space="preserve"> лот 2 – 66510000-8 Страхові послуги (страхування відповідальності перед третіми особами</w:t>
      </w:r>
      <w:r w:rsidR="00DB2694" w:rsidRPr="00EF70C8">
        <w:rPr>
          <w:szCs w:val="26"/>
        </w:rPr>
        <w:t>)</w:t>
      </w:r>
      <w:r w:rsidR="00537777" w:rsidRPr="00EF70C8">
        <w:rPr>
          <w:szCs w:val="26"/>
        </w:rPr>
        <w:t>.</w:t>
      </w:r>
    </w:p>
    <w:p w:rsidR="003F6EDB" w:rsidRDefault="00B97AC9" w:rsidP="003F6EDB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15604D">
        <w:rPr>
          <w:rFonts w:cs="Times New Roman"/>
          <w:szCs w:val="26"/>
        </w:rPr>
        <w:t xml:space="preserve"> навантаження на АТ</w:t>
      </w:r>
      <w:r w:rsidR="00213F11" w:rsidRPr="00880D05">
        <w:rPr>
          <w:rFonts w:cs="Times New Roman"/>
          <w:szCs w:val="26"/>
        </w:rPr>
        <w:t xml:space="preserve">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15604D">
        <w:rPr>
          <w:rFonts w:cs="Times New Roman"/>
          <w:szCs w:val="26"/>
        </w:rPr>
        <w:t>АТ</w:t>
      </w:r>
      <w:r w:rsidR="00213F11" w:rsidRPr="00880D05">
        <w:rPr>
          <w:rFonts w:cs="Times New Roman"/>
          <w:szCs w:val="26"/>
        </w:rPr>
        <w:t xml:space="preserve">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</w:t>
      </w:r>
      <w:r w:rsidR="003F6EDB">
        <w:rPr>
          <w:rFonts w:cs="Times New Roman"/>
          <w:szCs w:val="26"/>
        </w:rPr>
        <w:t>:</w:t>
      </w:r>
    </w:p>
    <w:p w:rsidR="00537777" w:rsidRDefault="00EF70C8" w:rsidP="00537777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 w:rsidRPr="00EF70C8">
        <w:rPr>
          <w:rFonts w:cs="Times New Roman"/>
          <w:szCs w:val="26"/>
        </w:rPr>
        <w:t>страхування відповідальності суб’єктів перевезення небезпечних вантажів на випадок настання негативних наслідків під час перевезення небезпечних вантажів</w:t>
      </w:r>
      <w:r w:rsidR="003F6EDB" w:rsidRPr="00537777">
        <w:rPr>
          <w:rFonts w:cs="Times New Roman"/>
          <w:szCs w:val="26"/>
        </w:rPr>
        <w:t xml:space="preserve">; </w:t>
      </w:r>
    </w:p>
    <w:p w:rsidR="00537777" w:rsidRPr="00DB2694" w:rsidRDefault="00EF70C8" w:rsidP="00DB2694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360"/>
        <w:jc w:val="both"/>
        <w:rPr>
          <w:rFonts w:cs="Times New Roman"/>
          <w:szCs w:val="26"/>
        </w:rPr>
      </w:pPr>
      <w:r w:rsidRPr="00EF70C8">
        <w:rPr>
          <w:rFonts w:cs="Times New Roman"/>
          <w:szCs w:val="26"/>
        </w:rPr>
        <w:t>страхування відповідальності перед третіми особами</w:t>
      </w:r>
      <w:r w:rsidR="00537777" w:rsidRPr="00DB2694">
        <w:rPr>
          <w:szCs w:val="26"/>
        </w:rPr>
        <w:t>.</w:t>
      </w:r>
    </w:p>
    <w:p w:rsidR="00373002" w:rsidRDefault="00EF70C8" w:rsidP="00537777">
      <w:pPr>
        <w:shd w:val="clear" w:color="auto" w:fill="FFFFFF"/>
        <w:spacing w:after="0"/>
        <w:ind w:firstLine="708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>Закупівля проводиться на виконання вимог:</w:t>
      </w:r>
      <w:r>
        <w:rPr>
          <w:rFonts w:cs="Times New Roman"/>
          <w:szCs w:val="26"/>
        </w:rPr>
        <w:t xml:space="preserve"> </w:t>
      </w:r>
      <w:r w:rsidRPr="006326C4">
        <w:rPr>
          <w:rFonts w:cs="Times New Roman"/>
          <w:szCs w:val="26"/>
        </w:rPr>
        <w:t>Закон</w:t>
      </w:r>
      <w:r>
        <w:rPr>
          <w:rFonts w:cs="Times New Roman"/>
          <w:szCs w:val="26"/>
        </w:rPr>
        <w:t xml:space="preserve">у України «Про страхування», </w:t>
      </w:r>
      <w:r w:rsidRPr="00520893">
        <w:rPr>
          <w:rFonts w:cs="Times New Roman"/>
          <w:szCs w:val="26"/>
        </w:rPr>
        <w:t>Закон</w:t>
      </w:r>
      <w:r>
        <w:rPr>
          <w:rFonts w:cs="Times New Roman"/>
          <w:szCs w:val="26"/>
        </w:rPr>
        <w:t>у</w:t>
      </w:r>
      <w:r w:rsidRPr="00520893">
        <w:rPr>
          <w:rFonts w:cs="Times New Roman"/>
          <w:szCs w:val="26"/>
        </w:rPr>
        <w:t xml:space="preserve"> України «Про перевезення небезпечних вантажів»</w:t>
      </w:r>
      <w:r>
        <w:rPr>
          <w:rFonts w:cs="Times New Roman"/>
          <w:szCs w:val="26"/>
        </w:rPr>
        <w:t>, Постанови</w:t>
      </w:r>
      <w:r w:rsidRPr="006C68FD">
        <w:rPr>
          <w:rFonts w:cs="Times New Roman"/>
          <w:szCs w:val="26"/>
        </w:rPr>
        <w:t xml:space="preserve"> НКРЕКП «Про затвердження Кодексу комерційного обліку електричної енергії» від 14.03.2018 № 311</w:t>
      </w:r>
      <w:r>
        <w:rPr>
          <w:rFonts w:cs="Times New Roman"/>
          <w:szCs w:val="26"/>
        </w:rPr>
        <w:t xml:space="preserve">, </w:t>
      </w:r>
      <w:r w:rsidRPr="005D46BF">
        <w:rPr>
          <w:rFonts w:cs="Times New Roman"/>
          <w:szCs w:val="26"/>
        </w:rPr>
        <w:t>Постанов</w:t>
      </w:r>
      <w:r>
        <w:rPr>
          <w:rFonts w:cs="Times New Roman"/>
          <w:szCs w:val="26"/>
        </w:rPr>
        <w:t>и</w:t>
      </w:r>
      <w:r w:rsidRPr="005D46BF">
        <w:rPr>
          <w:rFonts w:cs="Times New Roman"/>
          <w:szCs w:val="26"/>
        </w:rPr>
        <w:t xml:space="preserve"> КМУ «Про затвердження Порядку і правил проведення обов’язкового страхування відповідальності суб</w:t>
      </w:r>
      <w:r>
        <w:rPr>
          <w:rFonts w:cs="Times New Roman"/>
          <w:szCs w:val="26"/>
        </w:rPr>
        <w:t>’</w:t>
      </w:r>
      <w:r w:rsidRPr="005D46BF">
        <w:rPr>
          <w:rFonts w:cs="Times New Roman"/>
          <w:szCs w:val="26"/>
        </w:rPr>
        <w:t>єктів перевезення небезпечних вантажів на випадок настання негативних наслідків під час перевезення небезпечних вантажів»</w:t>
      </w:r>
      <w:r>
        <w:rPr>
          <w:rFonts w:cs="Times New Roman"/>
          <w:szCs w:val="26"/>
        </w:rPr>
        <w:t xml:space="preserve"> </w:t>
      </w:r>
      <w:r w:rsidRPr="005D46BF">
        <w:rPr>
          <w:rFonts w:cs="Times New Roman"/>
          <w:szCs w:val="26"/>
        </w:rPr>
        <w:t>від 01.06.2002 № 733</w:t>
      </w:r>
      <w:r>
        <w:rPr>
          <w:rFonts w:cs="Times New Roman"/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537777">
        <w:rPr>
          <w:rFonts w:cs="Times New Roman"/>
          <w:szCs w:val="26"/>
        </w:rPr>
        <w:t>стик визначений</w:t>
      </w:r>
      <w:r w:rsidR="008559A3">
        <w:rPr>
          <w:rFonts w:cs="Times New Roman"/>
          <w:szCs w:val="26"/>
        </w:rPr>
        <w:t xml:space="preserve"> у Додатк</w:t>
      </w:r>
      <w:r w:rsidR="00373002">
        <w:rPr>
          <w:rFonts w:cs="Times New Roman"/>
          <w:szCs w:val="26"/>
        </w:rPr>
        <w:t>у 3 та Додатку</w:t>
      </w:r>
      <w:r w:rsidR="008559A3">
        <w:rPr>
          <w:rFonts w:cs="Times New Roman"/>
          <w:szCs w:val="26"/>
        </w:rPr>
        <w:t xml:space="preserve">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</w:t>
      </w:r>
      <w:r w:rsidR="004E45AE">
        <w:t>ідно до вимог чинного законодавст</w:t>
      </w:r>
      <w:r>
        <w:t>ва.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="004E45AE" w:rsidRPr="00C23869">
        <w:rPr>
          <w:szCs w:val="26"/>
        </w:rPr>
        <w:t>закупівель</w:t>
      </w:r>
      <w:proofErr w:type="spellEnd"/>
      <w:r w:rsidR="002E2ABE">
        <w:rPr>
          <w:szCs w:val="26"/>
        </w:rPr>
        <w:t>:</w:t>
      </w:r>
      <w:r w:rsidR="00C87466">
        <w:rPr>
          <w:szCs w:val="26"/>
        </w:rPr>
        <w:t xml:space="preserve"> </w:t>
      </w:r>
      <w:hyperlink r:id="rId5" w:history="1">
        <w:r w:rsidR="00C87466" w:rsidRPr="00E67DF9">
          <w:rPr>
            <w:rStyle w:val="a4"/>
            <w:szCs w:val="26"/>
          </w:rPr>
          <w:t>https://prozorro.gov.ua/tender/UA-2024-01-31-010655-a</w:t>
        </w:r>
      </w:hyperlink>
      <w:bookmarkStart w:id="0" w:name="_GoBack"/>
      <w:bookmarkEnd w:id="0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C23869" w:rsidRDefault="00C23869" w:rsidP="00C5306B">
      <w:pPr>
        <w:jc w:val="both"/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 w:rsidSect="004E45AE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60EDB"/>
    <w:multiLevelType w:val="hybridMultilevel"/>
    <w:tmpl w:val="32ECF89C"/>
    <w:lvl w:ilvl="0" w:tplc="DE68E2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73042"/>
    <w:rsid w:val="00095E7B"/>
    <w:rsid w:val="000C3907"/>
    <w:rsid w:val="0011581C"/>
    <w:rsid w:val="001433DF"/>
    <w:rsid w:val="0015604D"/>
    <w:rsid w:val="001A436A"/>
    <w:rsid w:val="00213F11"/>
    <w:rsid w:val="00247674"/>
    <w:rsid w:val="002E2ABE"/>
    <w:rsid w:val="00333E2C"/>
    <w:rsid w:val="00373002"/>
    <w:rsid w:val="003F6EDB"/>
    <w:rsid w:val="004258D8"/>
    <w:rsid w:val="00443C71"/>
    <w:rsid w:val="004A647D"/>
    <w:rsid w:val="004E45AE"/>
    <w:rsid w:val="00510E10"/>
    <w:rsid w:val="00537777"/>
    <w:rsid w:val="005927C1"/>
    <w:rsid w:val="005B12F4"/>
    <w:rsid w:val="0068076F"/>
    <w:rsid w:val="006E15C9"/>
    <w:rsid w:val="006E76CF"/>
    <w:rsid w:val="00726420"/>
    <w:rsid w:val="00791A49"/>
    <w:rsid w:val="00854061"/>
    <w:rsid w:val="008559A3"/>
    <w:rsid w:val="008A5FBD"/>
    <w:rsid w:val="008C408F"/>
    <w:rsid w:val="00975067"/>
    <w:rsid w:val="00A62663"/>
    <w:rsid w:val="00AB49D5"/>
    <w:rsid w:val="00AB6B36"/>
    <w:rsid w:val="00B97AC9"/>
    <w:rsid w:val="00BB0DA7"/>
    <w:rsid w:val="00BE47F3"/>
    <w:rsid w:val="00C23869"/>
    <w:rsid w:val="00C5306B"/>
    <w:rsid w:val="00C87466"/>
    <w:rsid w:val="00C92407"/>
    <w:rsid w:val="00D3185D"/>
    <w:rsid w:val="00D94A80"/>
    <w:rsid w:val="00DB2694"/>
    <w:rsid w:val="00DD025A"/>
    <w:rsid w:val="00DD4DAC"/>
    <w:rsid w:val="00EE0AE5"/>
    <w:rsid w:val="00EF70C8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0D3B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1-01065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Андруховець Микола Федорович</cp:lastModifiedBy>
  <cp:revision>5</cp:revision>
  <cp:lastPrinted>2021-08-17T05:02:00Z</cp:lastPrinted>
  <dcterms:created xsi:type="dcterms:W3CDTF">2024-01-29T17:28:00Z</dcterms:created>
  <dcterms:modified xsi:type="dcterms:W3CDTF">2024-01-31T13:39:00Z</dcterms:modified>
</cp:coreProperties>
</file>