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50" w:rsidRPr="00E020B7" w:rsidRDefault="008D44DF" w:rsidP="0063118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Обґрунтування технічних та якісних характеристик предмета закупівлі, очікуван</w:t>
      </w:r>
      <w:r w:rsidR="000C0C85">
        <w:rPr>
          <w:rFonts w:ascii="Times New Roman" w:hAnsi="Times New Roman" w:cs="Times New Roman"/>
          <w:sz w:val="24"/>
          <w:szCs w:val="24"/>
        </w:rPr>
        <w:t xml:space="preserve">ої вартості предмета закупівлі: </w:t>
      </w:r>
      <w:r w:rsidR="00060178" w:rsidRPr="00060178">
        <w:rPr>
          <w:rFonts w:ascii="Times New Roman" w:hAnsi="Times New Roman" w:cs="Times New Roman"/>
          <w:sz w:val="24"/>
          <w:szCs w:val="24"/>
        </w:rPr>
        <w:t xml:space="preserve">ДК 021:2015 42120000-6 Насоси та компресори </w:t>
      </w:r>
      <w:r w:rsidR="00C31DB2" w:rsidRPr="00C31DB2">
        <w:rPr>
          <w:rFonts w:ascii="Times New Roman" w:hAnsi="Times New Roman" w:cs="Times New Roman"/>
          <w:sz w:val="24"/>
          <w:szCs w:val="24"/>
        </w:rPr>
        <w:t>(Запасні частини до головного циркуляційного насосу:</w:t>
      </w:r>
      <w:r w:rsidR="00C31DB2">
        <w:rPr>
          <w:rFonts w:ascii="Times New Roman" w:hAnsi="Times New Roman" w:cs="Times New Roman"/>
          <w:sz w:val="24"/>
          <w:szCs w:val="24"/>
        </w:rPr>
        <w:t xml:space="preserve"> </w:t>
      </w:r>
      <w:r w:rsidR="00C31DB2" w:rsidRPr="00C31DB2">
        <w:rPr>
          <w:rFonts w:ascii="Times New Roman" w:hAnsi="Times New Roman" w:cs="Times New Roman"/>
          <w:sz w:val="24"/>
          <w:szCs w:val="24"/>
        </w:rPr>
        <w:t>лот 1 - ДК 021:2015 42120000-6 Насоси та компресори (прокладки головного роз’єму ГЦН-195М), лот 2 - ДК 021:2015 42120000-6 Насоси та компресори (прокладки гребінчасті для ГЦН-317), лот 3 - ДК 021:2015 42120000-6 Насоси та компресори (прокладки гребінчасті для ГЦН-195М)</w:t>
      </w:r>
      <w:r w:rsidR="00F001E3">
        <w:rPr>
          <w:rFonts w:ascii="Times New Roman" w:hAnsi="Times New Roman" w:cs="Times New Roman"/>
          <w:sz w:val="24"/>
          <w:szCs w:val="24"/>
        </w:rPr>
        <w:t>.</w:t>
      </w:r>
    </w:p>
    <w:p w:rsidR="00E020B7" w:rsidRPr="00E020B7" w:rsidRDefault="00E020B7" w:rsidP="00E02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DB2" w:rsidRPr="00C31DB2" w:rsidRDefault="008D44DF" w:rsidP="00C31D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E020B7">
        <w:rPr>
          <w:rFonts w:ascii="Times New Roman" w:hAnsi="Times New Roman" w:cs="Times New Roman"/>
          <w:sz w:val="24"/>
          <w:szCs w:val="24"/>
        </w:rPr>
        <w:t xml:space="preserve">оведення ППР на енергоблоках </w:t>
      </w:r>
      <w:r w:rsidRPr="00E020B7">
        <w:rPr>
          <w:rFonts w:ascii="Times New Roman" w:hAnsi="Times New Roman" w:cs="Times New Roman"/>
          <w:sz w:val="24"/>
          <w:szCs w:val="24"/>
        </w:rPr>
        <w:t xml:space="preserve">ВП </w:t>
      </w:r>
      <w:r w:rsidR="00901A14">
        <w:rPr>
          <w:rFonts w:ascii="Times New Roman" w:hAnsi="Times New Roman" w:cs="Times New Roman"/>
          <w:sz w:val="24"/>
          <w:szCs w:val="24"/>
        </w:rPr>
        <w:t>«</w:t>
      </w:r>
      <w:r w:rsidR="00E675CE">
        <w:rPr>
          <w:rFonts w:ascii="Times New Roman" w:hAnsi="Times New Roman" w:cs="Times New Roman"/>
          <w:sz w:val="24"/>
          <w:szCs w:val="24"/>
        </w:rPr>
        <w:t>Рівненська</w:t>
      </w:r>
      <w:r w:rsidR="00C147CD">
        <w:rPr>
          <w:rFonts w:ascii="Times New Roman" w:hAnsi="Times New Roman" w:cs="Times New Roman"/>
          <w:sz w:val="24"/>
          <w:szCs w:val="24"/>
        </w:rPr>
        <w:t xml:space="preserve"> </w:t>
      </w:r>
      <w:r w:rsidR="00901A14">
        <w:rPr>
          <w:rFonts w:ascii="Times New Roman" w:hAnsi="Times New Roman" w:cs="Times New Roman"/>
          <w:sz w:val="24"/>
          <w:szCs w:val="24"/>
        </w:rPr>
        <w:t>АЕС»</w:t>
      </w:r>
      <w:r w:rsid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581065">
        <w:rPr>
          <w:rFonts w:ascii="Times New Roman" w:hAnsi="Times New Roman" w:cs="Times New Roman"/>
          <w:sz w:val="24"/>
          <w:szCs w:val="24"/>
        </w:rPr>
        <w:br/>
      </w:r>
      <w:r w:rsidRPr="00E020B7">
        <w:rPr>
          <w:rFonts w:ascii="Times New Roman" w:hAnsi="Times New Roman" w:cs="Times New Roman"/>
          <w:sz w:val="24"/>
          <w:szCs w:val="24"/>
        </w:rPr>
        <w:t>ДП «НАЕК «Енергоатом» (Замовник) оголошено відкриті торги на закупівлю:</w:t>
      </w:r>
      <w:r w:rsidR="00474250" w:rsidRP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060178" w:rsidRPr="00060178">
        <w:rPr>
          <w:rFonts w:ascii="Times New Roman" w:hAnsi="Times New Roman" w:cs="Times New Roman"/>
          <w:sz w:val="24"/>
          <w:szCs w:val="24"/>
        </w:rPr>
        <w:t xml:space="preserve">ДК 021:2015 42120000-6 Насоси та компресори </w:t>
      </w:r>
      <w:r w:rsidR="00C31DB2" w:rsidRPr="00C31DB2">
        <w:rPr>
          <w:rFonts w:ascii="Times New Roman" w:hAnsi="Times New Roman" w:cs="Times New Roman"/>
          <w:sz w:val="24"/>
          <w:szCs w:val="24"/>
        </w:rPr>
        <w:t>(Запасні частини до головного циркуляційного насосу:</w:t>
      </w:r>
    </w:p>
    <w:p w:rsidR="008D44DF" w:rsidRPr="00E020B7" w:rsidRDefault="00C31DB2" w:rsidP="00C31D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DB2">
        <w:rPr>
          <w:rFonts w:ascii="Times New Roman" w:hAnsi="Times New Roman" w:cs="Times New Roman"/>
          <w:sz w:val="24"/>
          <w:szCs w:val="24"/>
        </w:rPr>
        <w:t>лот 1 - ДК 021:2015 42120000-6 Насоси та компресори (прокладки головного роз’єму ГЦН-195М), лот 2 - ДК 021:2015 42120000-6 Насоси та компресори (прокладки гребінчасті для ГЦН-317), лот 3 - ДК 021:2015 42120000-6 Насоси та компресори (прокладки гребінчасті для ГЦН-195М)</w:t>
      </w:r>
      <w:r w:rsidR="000E2078">
        <w:rPr>
          <w:rFonts w:ascii="Times New Roman" w:hAnsi="Times New Roman" w:cs="Times New Roman"/>
          <w:sz w:val="24"/>
          <w:szCs w:val="24"/>
        </w:rPr>
        <w:t>.</w:t>
      </w:r>
    </w:p>
    <w:p w:rsidR="007F76A9" w:rsidRPr="00E020B7" w:rsidRDefault="007F76A9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6678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</w:p>
    <w:p w:rsidR="00DF6678" w:rsidRPr="00E020B7" w:rsidRDefault="001B6490" w:rsidP="006311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235DD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https://prozorro.gov.ua/tender/UA-2023-11-28-010694-a</w:t>
        </w:r>
      </w:hyperlink>
    </w:p>
    <w:p w:rsidR="005115BD" w:rsidRPr="005115BD" w:rsidRDefault="005115BD" w:rsidP="00C147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5BD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E020B7" w:rsidRDefault="005115BD" w:rsidP="00C147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5BD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60178"/>
    <w:rsid w:val="000C0C85"/>
    <w:rsid w:val="000E2078"/>
    <w:rsid w:val="00150725"/>
    <w:rsid w:val="001B6490"/>
    <w:rsid w:val="0034415D"/>
    <w:rsid w:val="00452081"/>
    <w:rsid w:val="00474250"/>
    <w:rsid w:val="004E257D"/>
    <w:rsid w:val="005115BD"/>
    <w:rsid w:val="00581065"/>
    <w:rsid w:val="00594F84"/>
    <w:rsid w:val="00631182"/>
    <w:rsid w:val="006F2662"/>
    <w:rsid w:val="00776758"/>
    <w:rsid w:val="007F76A9"/>
    <w:rsid w:val="008C51AE"/>
    <w:rsid w:val="008D44DF"/>
    <w:rsid w:val="00901A14"/>
    <w:rsid w:val="009711C0"/>
    <w:rsid w:val="00991179"/>
    <w:rsid w:val="00BE5F0C"/>
    <w:rsid w:val="00C147CD"/>
    <w:rsid w:val="00C1674D"/>
    <w:rsid w:val="00C31DB2"/>
    <w:rsid w:val="00CF2792"/>
    <w:rsid w:val="00DA499E"/>
    <w:rsid w:val="00DF6678"/>
    <w:rsid w:val="00E020B7"/>
    <w:rsid w:val="00E675CE"/>
    <w:rsid w:val="00ED4670"/>
    <w:rsid w:val="00F001E3"/>
    <w:rsid w:val="00F2276F"/>
    <w:rsid w:val="00F51D7A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F4CE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1-28-01069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1221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Криниця Максим Євгенович</cp:lastModifiedBy>
  <cp:revision>35</cp:revision>
  <cp:lastPrinted>2021-01-06T06:29:00Z</cp:lastPrinted>
  <dcterms:created xsi:type="dcterms:W3CDTF">2020-12-31T07:38:00Z</dcterms:created>
  <dcterms:modified xsi:type="dcterms:W3CDTF">2023-11-28T13:11:00Z</dcterms:modified>
</cp:coreProperties>
</file>