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CD7A06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Запасні частини до насосних агрегатів Г</w:t>
      </w:r>
      <w:r w:rsidR="001B2462">
        <w:rPr>
          <w:rFonts w:ascii="Times New Roman" w:hAnsi="Times New Roman" w:cs="Times New Roman"/>
          <w:b/>
          <w:sz w:val="26"/>
          <w:szCs w:val="26"/>
        </w:rPr>
        <w:t xml:space="preserve">ЦН-195М – кільця для потреб ВП </w:t>
      </w:r>
      <w:r w:rsidR="00B64C91">
        <w:rPr>
          <w:rFonts w:ascii="Times New Roman" w:hAnsi="Times New Roman" w:cs="Times New Roman"/>
          <w:b/>
          <w:sz w:val="26"/>
          <w:szCs w:val="26"/>
        </w:rPr>
        <w:t>Р</w:t>
      </w:r>
      <w:r w:rsidR="00D26559" w:rsidRPr="00D26559">
        <w:rPr>
          <w:rFonts w:ascii="Times New Roman" w:hAnsi="Times New Roman" w:cs="Times New Roman"/>
          <w:b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CD7A06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CD7A06">
        <w:rPr>
          <w:rFonts w:ascii="Times New Roman" w:hAnsi="Times New Roman" w:cs="Times New Roman"/>
          <w:sz w:val="26"/>
          <w:szCs w:val="26"/>
        </w:rPr>
        <w:t xml:space="preserve">     </w:t>
      </w:r>
      <w:r w:rsidR="008D44DF"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7B5087">
        <w:rPr>
          <w:rFonts w:ascii="Times New Roman" w:hAnsi="Times New Roman" w:cs="Times New Roman"/>
          <w:sz w:val="26"/>
          <w:szCs w:val="26"/>
        </w:rPr>
        <w:t xml:space="preserve"> ВП </w:t>
      </w:r>
      <w:r w:rsidR="00B64C91">
        <w:rPr>
          <w:rFonts w:ascii="Times New Roman" w:hAnsi="Times New Roman" w:cs="Times New Roman"/>
          <w:sz w:val="26"/>
          <w:szCs w:val="26"/>
        </w:rPr>
        <w:t>Р</w:t>
      </w:r>
      <w:r w:rsidR="008D44DF"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D41AE">
        <w:rPr>
          <w:rFonts w:ascii="Times New Roman" w:hAnsi="Times New Roman" w:cs="Times New Roman"/>
          <w:sz w:val="26"/>
          <w:szCs w:val="26"/>
        </w:rPr>
        <w:t>ДК 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D26559" w:rsidRPr="00D26559">
        <w:rPr>
          <w:rFonts w:ascii="Times New Roman" w:hAnsi="Times New Roman" w:cs="Times New Roman"/>
          <w:sz w:val="26"/>
          <w:szCs w:val="26"/>
        </w:rPr>
        <w:t>Запасні частини до насосних агрегатів Г</w:t>
      </w:r>
      <w:r w:rsidR="001B2462">
        <w:rPr>
          <w:rFonts w:ascii="Times New Roman" w:hAnsi="Times New Roman" w:cs="Times New Roman"/>
          <w:sz w:val="26"/>
          <w:szCs w:val="26"/>
        </w:rPr>
        <w:t xml:space="preserve">ЦН-195М – кільця для потреб ВП </w:t>
      </w:r>
      <w:r w:rsidR="00B64C91">
        <w:rPr>
          <w:rFonts w:ascii="Times New Roman" w:hAnsi="Times New Roman" w:cs="Times New Roman"/>
          <w:sz w:val="26"/>
          <w:szCs w:val="26"/>
        </w:rPr>
        <w:t>Р</w:t>
      </w:r>
      <w:r w:rsidR="00D26559" w:rsidRPr="00D26559">
        <w:rPr>
          <w:rFonts w:ascii="Times New Roman" w:hAnsi="Times New Roman" w:cs="Times New Roman"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3C07EF" w:rsidRDefault="008D44DF" w:rsidP="003C07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3C07EF" w:rsidRPr="006C41F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https://prozorro.gov.ua/tender/UA-2023-09-27-003234-a</w:t>
        </w:r>
      </w:hyperlink>
      <w:bookmarkStart w:id="0" w:name="_GoBack"/>
      <w:bookmarkEnd w:id="0"/>
    </w:p>
    <w:p w:rsidR="008D44DF" w:rsidRPr="001C25A1" w:rsidRDefault="008D44DF" w:rsidP="003C07E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867"/>
    <w:rsid w:val="0007579C"/>
    <w:rsid w:val="001B2462"/>
    <w:rsid w:val="003C07EF"/>
    <w:rsid w:val="004E257D"/>
    <w:rsid w:val="007B5087"/>
    <w:rsid w:val="007D53DF"/>
    <w:rsid w:val="00817A6C"/>
    <w:rsid w:val="00896195"/>
    <w:rsid w:val="008D44DF"/>
    <w:rsid w:val="00991179"/>
    <w:rsid w:val="00B64C91"/>
    <w:rsid w:val="00CD7A06"/>
    <w:rsid w:val="00CF2792"/>
    <w:rsid w:val="00D26559"/>
    <w:rsid w:val="00D43F42"/>
    <w:rsid w:val="00DF6678"/>
    <w:rsid w:val="00F2276F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B7B5"/>
  <w15:docId w15:val="{7755CD00-1D59-410D-83ED-78899E4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27-0032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dcterms:created xsi:type="dcterms:W3CDTF">2023-09-27T07:50:00Z</dcterms:created>
  <dcterms:modified xsi:type="dcterms:W3CDTF">2023-09-27T07:50:00Z</dcterms:modified>
</cp:coreProperties>
</file>