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30" w:rsidRDefault="005B2430" w:rsidP="005B2430">
      <w:pPr>
        <w:spacing w:after="0" w:line="240" w:lineRule="auto"/>
        <w:jc w:val="center"/>
        <w:rPr>
          <w:rFonts w:eastAsia="Arial"/>
          <w:b/>
          <w:color w:val="000000"/>
          <w:spacing w:val="1"/>
          <w:lang w:eastAsia="ru-RU"/>
        </w:rPr>
      </w:pPr>
      <w:bookmarkStart w:id="0" w:name="_GoBack"/>
      <w:bookmarkEnd w:id="0"/>
      <w:r>
        <w:rPr>
          <w:rFonts w:eastAsia="Calibri"/>
          <w:b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eastAsia="Arial"/>
          <w:b/>
          <w:color w:val="000000"/>
          <w:spacing w:val="1"/>
          <w:lang w:eastAsia="ru-RU"/>
        </w:rPr>
        <w:t xml:space="preserve"> послуг: </w:t>
      </w:r>
    </w:p>
    <w:p w:rsidR="005B2430" w:rsidRDefault="005B2430" w:rsidP="005B2430">
      <w:pPr>
        <w:shd w:val="clear" w:color="auto" w:fill="FFFFFF"/>
        <w:jc w:val="both"/>
      </w:pPr>
    </w:p>
    <w:p w:rsidR="005B2430" w:rsidRDefault="00A37E1A" w:rsidP="00A37E1A">
      <w:pPr>
        <w:shd w:val="clear" w:color="auto" w:fill="FFFFFF"/>
        <w:jc w:val="both"/>
      </w:pPr>
      <w:r>
        <w:t xml:space="preserve">Предмет закупівлі: </w:t>
      </w:r>
      <w:r w:rsidRPr="00A37E1A">
        <w:t>ДК 021:2015 80520000-5 Навчальні  засоби  (Послуги з проведення навчального семінару «Управління часом як засіб підвищення ефективності власної діяльності» для посадових осіб ДП «НАЕК «Енергоатом», діяльність яких підлягає ліцензуванню)</w:t>
      </w:r>
      <w:r>
        <w:t>.</w:t>
      </w:r>
    </w:p>
    <w:p w:rsidR="005B2430" w:rsidRPr="00F03041" w:rsidRDefault="00754E0D" w:rsidP="00754E0D">
      <w:pPr>
        <w:shd w:val="clear" w:color="auto" w:fill="FFFFFF"/>
        <w:ind w:firstLine="708"/>
        <w:jc w:val="both"/>
        <w:rPr>
          <w:color w:val="333333"/>
        </w:rPr>
      </w:pPr>
      <w:r>
        <w:t>В</w:t>
      </w:r>
      <w:r w:rsidR="005B2430" w:rsidRPr="00F03041">
        <w:t>ідповідно до вимог</w:t>
      </w:r>
      <w:r w:rsidR="005B2430" w:rsidRPr="00F03041">
        <w:rPr>
          <w:bCs/>
          <w:color w:val="333333"/>
          <w:kern w:val="36"/>
        </w:rPr>
        <w:t xml:space="preserve"> п. 6.1 нормативного документу «Умови та порядок видачі ліцензій на провадження діяльності посадових осіб експлуатуючої організації», НП 306.1.180-2012, однією із обов’язкових умов дії ліцензії посадових осіб (Далі ЛПО) на </w:t>
      </w:r>
      <w:r w:rsidR="005B2430" w:rsidRPr="00F03041">
        <w:rPr>
          <w:color w:val="333333"/>
        </w:rPr>
        <w:t xml:space="preserve">здійснення організаційно-розпорядчих функцій, пов'язаних із забезпеченням ядерної та радіаційної безпеки є «систематичне вдосконалення знань та вмінь відповідно до індивідуальної програми підтримання кваліфікації». </w:t>
      </w:r>
    </w:p>
    <w:p w:rsidR="008B428A" w:rsidRDefault="008B428A" w:rsidP="005B2430">
      <w:pPr>
        <w:tabs>
          <w:tab w:val="left" w:pos="794"/>
          <w:tab w:val="left" w:pos="4987"/>
          <w:tab w:val="left" w:pos="5715"/>
          <w:tab w:val="left" w:pos="6597"/>
          <w:tab w:val="left" w:pos="7732"/>
        </w:tabs>
        <w:jc w:val="both"/>
        <w:rPr>
          <w:lang w:eastAsia="uk-UA"/>
        </w:rPr>
      </w:pPr>
      <w:r>
        <w:tab/>
      </w:r>
      <w:r w:rsidRPr="00F03041">
        <w:t>І</w:t>
      </w:r>
      <w:r w:rsidR="00754E0D" w:rsidRPr="00F03041">
        <w:t>ндивідуальні</w:t>
      </w:r>
      <w:r>
        <w:t xml:space="preserve"> </w:t>
      </w:r>
      <w:r w:rsidR="00754E0D" w:rsidRPr="00F03041">
        <w:t xml:space="preserve">програми підтриманні кваліфікації ЛПО, які </w:t>
      </w:r>
      <w:r w:rsidRPr="00F03041">
        <w:t>розроблен</w:t>
      </w:r>
      <w:r>
        <w:t>і</w:t>
      </w:r>
      <w:r w:rsidRPr="00754E0D">
        <w:t xml:space="preserve"> </w:t>
      </w:r>
      <w:r>
        <w:t>на основі «</w:t>
      </w:r>
      <w:r w:rsidRPr="00F03041">
        <w:t>Тематичн</w:t>
      </w:r>
      <w:r>
        <w:t>ого</w:t>
      </w:r>
      <w:r w:rsidRPr="00F03041">
        <w:t xml:space="preserve"> план</w:t>
      </w:r>
      <w:r>
        <w:t>у</w:t>
      </w:r>
      <w:r w:rsidRPr="00F03041">
        <w:t xml:space="preserve"> підтримання кваліфікації посадових осіб, діяльність яких підлягає ліцензуванню, на 2023-2025 р</w:t>
      </w:r>
      <w:r>
        <w:t>.»</w:t>
      </w:r>
      <w:r w:rsidR="004F79E3">
        <w:t>,</w:t>
      </w:r>
      <w:r w:rsidRPr="00F03041">
        <w:t xml:space="preserve"> </w:t>
      </w:r>
      <w:r w:rsidR="00754E0D" w:rsidRPr="00F03041">
        <w:t>передбачають проведення у 2023 році навчального семінару «Управління часом як засіб підвищення ефективності власної діяльності</w:t>
      </w:r>
      <w:r w:rsidR="00754E0D" w:rsidRPr="00F03041">
        <w:rPr>
          <w:lang w:eastAsia="uk-UA"/>
        </w:rPr>
        <w:t>» для ЛПО</w:t>
      </w:r>
      <w:r>
        <w:rPr>
          <w:lang w:eastAsia="uk-UA"/>
        </w:rPr>
        <w:t>.</w:t>
      </w:r>
    </w:p>
    <w:p w:rsidR="001F6571" w:rsidRDefault="001F6571" w:rsidP="001F6571">
      <w:pPr>
        <w:spacing w:beforeLines="20" w:before="48" w:line="240" w:lineRule="auto"/>
        <w:ind w:firstLine="709"/>
        <w:jc w:val="both"/>
      </w:pPr>
      <w:r>
        <w:t>Детальний опис технічних та якісних характеристик визначений у Додатку 4 до тендерної документації.</w:t>
      </w:r>
    </w:p>
    <w:p w:rsidR="001F6571" w:rsidRPr="006A5163" w:rsidRDefault="004F79E3" w:rsidP="001F6571">
      <w:pPr>
        <w:tabs>
          <w:tab w:val="left" w:pos="794"/>
          <w:tab w:val="left" w:pos="4987"/>
          <w:tab w:val="left" w:pos="5715"/>
          <w:tab w:val="left" w:pos="6597"/>
          <w:tab w:val="left" w:pos="7732"/>
        </w:tabs>
        <w:jc w:val="both"/>
      </w:pPr>
      <w:r>
        <w:rPr>
          <w:rFonts w:eastAsia="Calibri"/>
        </w:rPr>
        <w:tab/>
      </w:r>
      <w:r w:rsidR="001F6571">
        <w:rPr>
          <w:rFonts w:eastAsia="Calibri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="001F6571">
        <w:rPr>
          <w:rFonts w:eastAsia="Calibri"/>
        </w:rPr>
        <w:t>закупівель</w:t>
      </w:r>
      <w:proofErr w:type="spellEnd"/>
      <w:r w:rsidR="001F6571">
        <w:rPr>
          <w:rFonts w:eastAsia="Calibri"/>
        </w:rPr>
        <w:t xml:space="preserve">, примірної методики визначення очікуваної вартості предмета закупівлі, та становить </w:t>
      </w:r>
      <w:r w:rsidR="001F6571" w:rsidRPr="006A5163">
        <w:t>389 243,56 грн</w:t>
      </w:r>
      <w:r w:rsidR="001F6571" w:rsidRPr="006A5163">
        <w:rPr>
          <w:bCs/>
        </w:rPr>
        <w:t xml:space="preserve"> (без ПДВ)</w:t>
      </w:r>
      <w:r w:rsidR="001F6571" w:rsidRPr="006A5163">
        <w:t>.</w:t>
      </w:r>
    </w:p>
    <w:p w:rsidR="001F6571" w:rsidRDefault="001F6571" w:rsidP="001F6571">
      <w:pPr>
        <w:spacing w:after="120" w:line="240" w:lineRule="auto"/>
        <w:ind w:right="-284" w:firstLine="567"/>
        <w:jc w:val="both"/>
        <w:rPr>
          <w:rFonts w:eastAsia="Calibri"/>
        </w:rPr>
      </w:pPr>
    </w:p>
    <w:p w:rsidR="00A37E1A" w:rsidRPr="009E04A3" w:rsidRDefault="00A37E1A" w:rsidP="00A37E1A">
      <w:pPr>
        <w:spacing w:after="0"/>
        <w:ind w:firstLine="708"/>
        <w:jc w:val="both"/>
      </w:pPr>
      <w:r w:rsidRPr="009E04A3">
        <w:t>Посилання на процедуру закупівлі в</w:t>
      </w:r>
      <w:r w:rsidR="006934E4">
        <w:t xml:space="preserve"> електронній системі </w:t>
      </w:r>
      <w:proofErr w:type="spellStart"/>
      <w:r w:rsidR="006934E4">
        <w:t>закупівель</w:t>
      </w:r>
      <w:proofErr w:type="spellEnd"/>
      <w:r w:rsidR="006934E4">
        <w:t>:</w:t>
      </w:r>
      <w:r w:rsidR="006934E4" w:rsidRPr="006934E4">
        <w:t xml:space="preserve"> </w:t>
      </w:r>
      <w:hyperlink r:id="rId4" w:history="1">
        <w:r w:rsidR="006934E4" w:rsidRPr="00AD053B">
          <w:rPr>
            <w:rStyle w:val="a3"/>
          </w:rPr>
          <w:t>https://prozorro.gov.ua/tender/UA-2023-08-09-000345-a</w:t>
        </w:r>
      </w:hyperlink>
      <w:r w:rsidR="006934E4">
        <w:t xml:space="preserve"> </w:t>
      </w:r>
      <w:r w:rsidRPr="009E04A3">
        <w:t xml:space="preserve"> </w:t>
      </w:r>
    </w:p>
    <w:p w:rsidR="008B428A" w:rsidRDefault="008B428A" w:rsidP="005B2430">
      <w:pPr>
        <w:tabs>
          <w:tab w:val="left" w:pos="794"/>
          <w:tab w:val="left" w:pos="4987"/>
          <w:tab w:val="left" w:pos="5715"/>
          <w:tab w:val="left" w:pos="6597"/>
          <w:tab w:val="left" w:pos="7732"/>
        </w:tabs>
        <w:jc w:val="both"/>
        <w:rPr>
          <w:lang w:eastAsia="uk-UA"/>
        </w:rPr>
      </w:pPr>
    </w:p>
    <w:p w:rsidR="005B2430" w:rsidRPr="00F03041" w:rsidRDefault="005B2430" w:rsidP="005B2430">
      <w:pPr>
        <w:tabs>
          <w:tab w:val="left" w:pos="794"/>
          <w:tab w:val="left" w:pos="4987"/>
          <w:tab w:val="left" w:pos="5715"/>
          <w:tab w:val="left" w:pos="6597"/>
          <w:tab w:val="left" w:pos="7732"/>
        </w:tabs>
        <w:jc w:val="both"/>
        <w:rPr>
          <w:lang w:eastAsia="uk-UA"/>
        </w:rPr>
      </w:pPr>
      <w:r w:rsidRPr="00F03041">
        <w:t xml:space="preserve"> </w:t>
      </w:r>
    </w:p>
    <w:p w:rsidR="00882670" w:rsidRDefault="00882670"/>
    <w:sectPr w:rsidR="00882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DB"/>
    <w:rsid w:val="001F6571"/>
    <w:rsid w:val="00210286"/>
    <w:rsid w:val="00392DD5"/>
    <w:rsid w:val="004454DB"/>
    <w:rsid w:val="004F79E3"/>
    <w:rsid w:val="00506C71"/>
    <w:rsid w:val="005B2430"/>
    <w:rsid w:val="006934E4"/>
    <w:rsid w:val="00754E0D"/>
    <w:rsid w:val="00882670"/>
    <w:rsid w:val="008B428A"/>
    <w:rsid w:val="00A37E1A"/>
    <w:rsid w:val="00C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C285-E7A8-4F1F-B9E8-7D603DD5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DB"/>
    <w:pPr>
      <w:spacing w:line="256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9-00034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Білецький Павло Васильович</dc:creator>
  <cp:keywords/>
  <dc:description/>
  <cp:lastModifiedBy>Білецький Павло Васильович</cp:lastModifiedBy>
  <cp:revision>2</cp:revision>
  <dcterms:created xsi:type="dcterms:W3CDTF">2023-08-11T10:12:00Z</dcterms:created>
  <dcterms:modified xsi:type="dcterms:W3CDTF">2023-08-11T10:12:00Z</dcterms:modified>
</cp:coreProperties>
</file>