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5476A2" w:rsidRPr="00D63459" w:rsidRDefault="003B3FE8" w:rsidP="005476A2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5476A2" w:rsidRPr="00D63459">
        <w:rPr>
          <w:rFonts w:ascii="Times New Roman" w:hAnsi="Times New Roman" w:cs="Times New Roman"/>
          <w:spacing w:val="1"/>
          <w:sz w:val="26"/>
          <w:szCs w:val="26"/>
        </w:rPr>
        <w:t>ДК 021:2015 72260000-5 Послуги, пов’язані з програмним забезпеченням</w:t>
      </w:r>
      <w:r w:rsidR="005476A2" w:rsidRPr="00D6345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B3FE8" w:rsidRDefault="005476A2" w:rsidP="005476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459">
        <w:rPr>
          <w:rFonts w:ascii="Times New Roman" w:hAnsi="Times New Roman" w:cs="Times New Roman"/>
          <w:sz w:val="26"/>
          <w:szCs w:val="26"/>
        </w:rPr>
        <w:t xml:space="preserve">(Надання права на </w:t>
      </w:r>
      <w:r w:rsidRPr="00616756">
        <w:rPr>
          <w:rFonts w:ascii="Times New Roman" w:hAnsi="Times New Roman" w:cs="Times New Roman"/>
          <w:sz w:val="26"/>
          <w:szCs w:val="26"/>
        </w:rPr>
        <w:t xml:space="preserve">користування програмним забезпеченням </w:t>
      </w:r>
      <w:r>
        <w:rPr>
          <w:rFonts w:ascii="Times New Roman" w:hAnsi="Times New Roman" w:cs="Times New Roman"/>
          <w:sz w:val="26"/>
          <w:szCs w:val="26"/>
        </w:rPr>
        <w:t xml:space="preserve">«Комп’ютерна програма </w:t>
      </w:r>
      <w:r>
        <w:rPr>
          <w:rFonts w:ascii="Times New Roman" w:hAnsi="Times New Roman" w:cs="Times New Roman"/>
          <w:sz w:val="26"/>
          <w:szCs w:val="26"/>
          <w:lang w:val="en-US"/>
        </w:rPr>
        <w:t>LIGA</w:t>
      </w:r>
      <w:r w:rsidRPr="00616756">
        <w:rPr>
          <w:rFonts w:ascii="Times New Roman" w:hAnsi="Times New Roman" w:cs="Times New Roman"/>
          <w:sz w:val="26"/>
          <w:szCs w:val="26"/>
        </w:rPr>
        <w:t>360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345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5476A2" w:rsidRDefault="003B3FE8" w:rsidP="005476A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</w:t>
      </w:r>
      <w:r w:rsidR="005476A2" w:rsidRPr="00256437">
        <w:rPr>
          <w:rFonts w:ascii="Times New Roman" w:hAnsi="Times New Roman" w:cs="Times New Roman"/>
          <w:sz w:val="26"/>
          <w:szCs w:val="26"/>
        </w:rPr>
        <w:t xml:space="preserve">Метою надання послуг є забезпечення підрозділів </w:t>
      </w:r>
      <w:r w:rsidR="005476A2">
        <w:rPr>
          <w:rFonts w:ascii="Times New Roman" w:hAnsi="Times New Roman" w:cs="Times New Roman"/>
          <w:sz w:val="26"/>
          <w:szCs w:val="26"/>
        </w:rPr>
        <w:t xml:space="preserve">дирекції </w:t>
      </w:r>
      <w:r w:rsidR="005476A2" w:rsidRPr="00256437">
        <w:rPr>
          <w:rFonts w:ascii="Times New Roman" w:hAnsi="Times New Roman" w:cs="Times New Roman"/>
          <w:sz w:val="26"/>
          <w:szCs w:val="26"/>
        </w:rPr>
        <w:t>Компанії систематизованою та достовірною правовою інформацією, інформацією з бухгалтерського  та податкового обліку шляхом використання сучасних інформаційно-правових пошукових систем</w:t>
      </w:r>
      <w:r w:rsidR="005476A2">
        <w:rPr>
          <w:rFonts w:ascii="Times New Roman" w:hAnsi="Times New Roman" w:cs="Times New Roman"/>
          <w:sz w:val="26"/>
          <w:szCs w:val="26"/>
        </w:rPr>
        <w:t>, які забезпечують:</w:t>
      </w:r>
    </w:p>
    <w:p w:rsidR="005476A2" w:rsidRPr="00256437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>швидк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256437">
        <w:rPr>
          <w:rFonts w:ascii="Times New Roman" w:hAnsi="Times New Roman" w:cs="Times New Roman"/>
          <w:sz w:val="26"/>
          <w:szCs w:val="26"/>
          <w:lang w:val="uk-UA"/>
        </w:rPr>
        <w:t xml:space="preserve"> пошук необхідної правової інформації (моніторинг змін до законодавства, повна законодавча база) за будь-який проміжок часу;</w:t>
      </w:r>
    </w:p>
    <w:p w:rsidR="005476A2" w:rsidRPr="00256437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>оперативн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256437">
        <w:rPr>
          <w:rFonts w:ascii="Times New Roman" w:hAnsi="Times New Roman" w:cs="Times New Roman"/>
          <w:sz w:val="26"/>
          <w:szCs w:val="26"/>
          <w:lang w:val="uk-UA"/>
        </w:rPr>
        <w:t xml:space="preserve"> прийняття аргументованого та вірного рішення;</w:t>
      </w:r>
    </w:p>
    <w:p w:rsidR="005476A2" w:rsidRPr="00256437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>здійснення моніторингу змін до законодавства;</w:t>
      </w:r>
    </w:p>
    <w:p w:rsidR="005476A2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>аналіз судових рішень;</w:t>
      </w:r>
    </w:p>
    <w:p w:rsidR="00247E15" w:rsidRPr="00256437" w:rsidRDefault="00247E15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перевірку контрагентів;</w:t>
      </w:r>
    </w:p>
    <w:p w:rsidR="005476A2" w:rsidRPr="00256437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>доступ до аналітичних видань для юристів;</w:t>
      </w:r>
    </w:p>
    <w:p w:rsidR="005476A2" w:rsidRPr="00256437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 xml:space="preserve">доступ до аналітичних видань для бухгалтерів та фінансистів; </w:t>
      </w:r>
    </w:p>
    <w:p w:rsidR="005476A2" w:rsidRPr="00256437" w:rsidRDefault="005476A2" w:rsidP="005476A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56437">
        <w:rPr>
          <w:rFonts w:ascii="Times New Roman" w:hAnsi="Times New Roman" w:cs="Times New Roman"/>
          <w:sz w:val="26"/>
          <w:szCs w:val="26"/>
          <w:lang w:val="uk-UA"/>
        </w:rPr>
        <w:t>доступ до міжнародних стандартів фінансової звітності (МСФЗ).</w:t>
      </w:r>
    </w:p>
    <w:p w:rsidR="003B3FE8" w:rsidRDefault="003B3FE8" w:rsidP="005476A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81E" w:rsidRDefault="003B3FE8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C9081E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127600" w:rsidRDefault="00C9081E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0B753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https://prozorro.gov.ua/tender/UA-2023-08-01-008850-a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0E24" w:rsidRPr="003B3FE8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995"/>
    <w:multiLevelType w:val="hybridMultilevel"/>
    <w:tmpl w:val="345E81E4"/>
    <w:lvl w:ilvl="0" w:tplc="3A0A1A2E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217488"/>
    <w:rsid w:val="00247E15"/>
    <w:rsid w:val="003B3FE8"/>
    <w:rsid w:val="005476A2"/>
    <w:rsid w:val="006B4AB0"/>
    <w:rsid w:val="00942F94"/>
    <w:rsid w:val="00A16E81"/>
    <w:rsid w:val="00AA2C03"/>
    <w:rsid w:val="00C374CE"/>
    <w:rsid w:val="00C9081E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4C2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link w:val="a7"/>
    <w:qFormat/>
    <w:rsid w:val="005476A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7">
    <w:name w:val="Абзац списку Знак"/>
    <w:link w:val="a6"/>
    <w:locked/>
    <w:rsid w:val="005476A2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1-00885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4</cp:revision>
  <cp:lastPrinted>2021-08-18T07:18:00Z</cp:lastPrinted>
  <dcterms:created xsi:type="dcterms:W3CDTF">2022-07-12T06:48:00Z</dcterms:created>
  <dcterms:modified xsi:type="dcterms:W3CDTF">2023-08-01T12:29:00Z</dcterms:modified>
</cp:coreProperties>
</file>