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5364A4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C25A1" w:rsidR="008D44DF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ДК 021:2015 44830000-7</w:t>
      </w:r>
      <w:r w:rsidRPr="00B06286"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4A4">
        <w:rPr>
          <w:rFonts w:ascii="Times New Roman" w:hAnsi="Times New Roman" w:cs="Times New Roman"/>
          <w:b/>
          <w:sz w:val="26"/>
          <w:szCs w:val="26"/>
        </w:rPr>
        <w:t>Мастики, шпаклівки, замазки та розчинники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4A4">
        <w:rPr>
          <w:rFonts w:ascii="Times New Roman" w:hAnsi="Times New Roman" w:cs="Times New Roman"/>
          <w:b/>
          <w:sz w:val="26"/>
          <w:szCs w:val="26"/>
        </w:rPr>
        <w:t>(Мастика холодна покрівельна гідроізоляційна каучукова для ВП ПАЕС)</w:t>
      </w:r>
    </w:p>
    <w:p w:rsidR="008D44DF" w:rsidRPr="007560A0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80B14" w:rsid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5364A4" w:rsidP="00251A9E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Pr="001C25A1" w:rsidR="008D44DF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>
        <w:rPr>
          <w:rFonts w:ascii="Times New Roman" w:hAnsi="Times New Roman" w:cs="Times New Roman"/>
          <w:sz w:val="26"/>
          <w:szCs w:val="26"/>
        </w:rPr>
        <w:t>проведення ремонту споруд промислового призначення на об</w:t>
      </w:r>
      <w:r w:rsidRPr="005364A4">
        <w:rPr>
          <w:rFonts w:ascii="Times New Roman" w:hAnsi="Times New Roman" w:cs="Times New Roman"/>
          <w:sz w:val="26"/>
          <w:szCs w:val="26"/>
        </w:rPr>
        <w:t xml:space="preserve">’єктах ВП «Південноукраїнська АЕС» </w:t>
      </w:r>
      <w:r w:rsidRPr="007C723F" w:rsid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A958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70DA">
        <w:rPr>
          <w:rFonts w:ascii="Times New Roman" w:hAnsi="Times New Roman" w:cs="Times New Roman"/>
          <w:sz w:val="26"/>
          <w:szCs w:val="26"/>
        </w:rPr>
        <w:t xml:space="preserve">    </w:t>
      </w:r>
      <w:r w:rsidRPr="00240DD6" w:rsidR="00240DD6">
        <w:rPr>
          <w:rFonts w:ascii="Times New Roman" w:hAnsi="Times New Roman" w:cs="Times New Roman"/>
          <w:sz w:val="26"/>
          <w:szCs w:val="26"/>
        </w:rPr>
        <w:t xml:space="preserve">ДК 021:2015 </w:t>
      </w:r>
      <w:r w:rsidRPr="005364A4">
        <w:rPr>
          <w:rFonts w:ascii="Times New Roman" w:hAnsi="Times New Roman" w:cs="Times New Roman"/>
          <w:sz w:val="26"/>
          <w:szCs w:val="26"/>
        </w:rPr>
        <w:t>44830000-7 Мастики, шпаклівки, замазки та розчинники (Мастика холодна покрівельна гідроізоляційна каучукова для ВП ПАЕС)</w:t>
      </w:r>
    </w:p>
    <w:p w:rsidR="00DF6678" w:rsidP="00251A9E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EE789E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0066F">
          <w:rPr>
            <w:color w:val="0000FF"/>
            <w:u w:val="single"/>
          </w:rPr>
          <w:t>https://prozorro.gov.ua/tender/UA-2023-07-18-009594-a</w:t>
        </w:r>
      </w:hyperlink>
    </w:p>
    <w:p w:rsidR="008D44DF" w:rsidRPr="001C25A1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7A49"/>
    <w:rsid w:val="00041067"/>
    <w:rsid w:val="001C25A1"/>
    <w:rsid w:val="00240DD6"/>
    <w:rsid w:val="00251A9E"/>
    <w:rsid w:val="002D1E26"/>
    <w:rsid w:val="003D22A1"/>
    <w:rsid w:val="0040066F"/>
    <w:rsid w:val="00442036"/>
    <w:rsid w:val="004E257D"/>
    <w:rsid w:val="005364A4"/>
    <w:rsid w:val="00540CA6"/>
    <w:rsid w:val="005E5888"/>
    <w:rsid w:val="00680B14"/>
    <w:rsid w:val="006B592C"/>
    <w:rsid w:val="007560A0"/>
    <w:rsid w:val="007C723F"/>
    <w:rsid w:val="008D44DF"/>
    <w:rsid w:val="00991179"/>
    <w:rsid w:val="00A95838"/>
    <w:rsid w:val="00AD01E8"/>
    <w:rsid w:val="00AF4C60"/>
    <w:rsid w:val="00B06286"/>
    <w:rsid w:val="00B91F84"/>
    <w:rsid w:val="00BD6B24"/>
    <w:rsid w:val="00C470DA"/>
    <w:rsid w:val="00CF2792"/>
    <w:rsid w:val="00DB20DA"/>
    <w:rsid w:val="00DF6678"/>
    <w:rsid w:val="00EE789E"/>
    <w:rsid w:val="00F227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E9888E"/>
  <w15:docId w15:val="{B05FFA56-DFBB-4AE7-9E96-5D4B5CC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F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prozorro.gov.ua/tender/UA-2023-07-18-009594-a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2023-07-18T16:06:00Z</cp:lastPrinted>
  <dcterms:created xsi:type="dcterms:W3CDTF">2023-07-17T08:38:00Z</dcterms:created>
  <dcterms:modified xsi:type="dcterms:W3CDTF">2023-07-18T18:55:00Z</dcterms:modified>
</cp:coreProperties>
</file>