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854061" w:rsidRPr="0068076F" w:rsidRDefault="00B97AC9" w:rsidP="00854061">
      <w:pPr>
        <w:shd w:val="clear" w:color="auto" w:fill="FFFFFF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C879C0" w:rsidRPr="005860F5">
        <w:rPr>
          <w:szCs w:val="26"/>
        </w:rPr>
        <w:t xml:space="preserve">ДК 021:2015 </w:t>
      </w:r>
      <w:r w:rsidR="00C879C0">
        <w:rPr>
          <w:szCs w:val="26"/>
        </w:rPr>
        <w:t xml:space="preserve">85120000-6  </w:t>
      </w:r>
      <w:r w:rsidR="00C879C0" w:rsidRPr="005860F5">
        <w:rPr>
          <w:szCs w:val="26"/>
        </w:rPr>
        <w:t>Лікарс</w:t>
      </w:r>
      <w:r w:rsidR="00C879C0">
        <w:rPr>
          <w:szCs w:val="26"/>
        </w:rPr>
        <w:t>ька практика та супутні послуги</w:t>
      </w:r>
      <w:r w:rsidR="00C879C0" w:rsidRPr="005860F5">
        <w:rPr>
          <w:szCs w:val="26"/>
        </w:rPr>
        <w:t xml:space="preserve"> (Медичні огляди)</w:t>
      </w:r>
      <w:r w:rsidR="00854061" w:rsidRPr="0068076F">
        <w:rPr>
          <w:szCs w:val="26"/>
        </w:rPr>
        <w:t>.</w:t>
      </w:r>
    </w:p>
    <w:p w:rsidR="00213F11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</w:p>
    <w:p w:rsidR="005C3526" w:rsidRDefault="00C5306B" w:rsidP="005C3526">
      <w:pPr>
        <w:spacing w:beforeLines="20" w:before="48" w:line="240" w:lineRule="auto"/>
        <w:ind w:firstLine="709"/>
        <w:jc w:val="both"/>
        <w:rPr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5C3526">
        <w:rPr>
          <w:szCs w:val="26"/>
        </w:rPr>
        <w:t>КЗпП України, ЗУ «Про охорону праці», ЗУ «Про використання ядерної енергії та радіаційну безпеку», ЗУ «Про забезпечення санітарного та епідемічного благополуччя населення» та інших законодавчих і нормативних документів.</w:t>
      </w:r>
    </w:p>
    <w:p w:rsidR="00C5306B" w:rsidRDefault="00C5306B" w:rsidP="005C3526">
      <w:pPr>
        <w:spacing w:beforeLines="20" w:before="48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Додатку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5C3526">
        <w:t>законодавства</w:t>
      </w:r>
      <w:r>
        <w:t>.</w:t>
      </w:r>
    </w:p>
    <w:p w:rsidR="001433DF" w:rsidRPr="00C23869" w:rsidRDefault="00DD4DAC" w:rsidP="00C5306B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DD4DAC" w:rsidRPr="00C23869" w:rsidRDefault="00A86B90">
      <w:pPr>
        <w:rPr>
          <w:szCs w:val="26"/>
        </w:rPr>
      </w:pPr>
      <w:hyperlink r:id="rId4" w:history="1">
        <w:r w:rsidRPr="00EE0334">
          <w:rPr>
            <w:rStyle w:val="a3"/>
            <w:szCs w:val="26"/>
          </w:rPr>
          <w:t>https://prozorro.gov.ua/tender/UA-2023-04-19-008977-a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433DF"/>
    <w:rsid w:val="001A436A"/>
    <w:rsid w:val="00213F11"/>
    <w:rsid w:val="00247674"/>
    <w:rsid w:val="00333E2C"/>
    <w:rsid w:val="00383AD0"/>
    <w:rsid w:val="004258D8"/>
    <w:rsid w:val="004A647D"/>
    <w:rsid w:val="00521193"/>
    <w:rsid w:val="005C3526"/>
    <w:rsid w:val="00672FB0"/>
    <w:rsid w:val="0068076F"/>
    <w:rsid w:val="006E76CF"/>
    <w:rsid w:val="00726420"/>
    <w:rsid w:val="007477C3"/>
    <w:rsid w:val="00854061"/>
    <w:rsid w:val="008559A3"/>
    <w:rsid w:val="008A5FBD"/>
    <w:rsid w:val="008C408F"/>
    <w:rsid w:val="00A67E53"/>
    <w:rsid w:val="00A86B90"/>
    <w:rsid w:val="00AB49D5"/>
    <w:rsid w:val="00B97AC9"/>
    <w:rsid w:val="00BB0DA7"/>
    <w:rsid w:val="00C23869"/>
    <w:rsid w:val="00C5306B"/>
    <w:rsid w:val="00C879C0"/>
    <w:rsid w:val="00D94A80"/>
    <w:rsid w:val="00DD4DAC"/>
    <w:rsid w:val="00E24072"/>
    <w:rsid w:val="00F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39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AD0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A67E53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897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22</cp:revision>
  <dcterms:created xsi:type="dcterms:W3CDTF">2021-01-27T07:44:00Z</dcterms:created>
  <dcterms:modified xsi:type="dcterms:W3CDTF">2023-04-19T13:07:00Z</dcterms:modified>
</cp:coreProperties>
</file>