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75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D4375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7D4375">
        <w:rPr>
          <w:rFonts w:ascii="Times New Roman" w:hAnsi="Times New Roman" w:cs="Times New Roman"/>
          <w:sz w:val="26"/>
          <w:szCs w:val="26"/>
        </w:rPr>
        <w:t xml:space="preserve"> </w:t>
      </w:r>
      <w:r w:rsidR="00114B63">
        <w:rPr>
          <w:rFonts w:ascii="Times New Roman" w:hAnsi="Times New Roman" w:cs="Times New Roman"/>
          <w:sz w:val="26"/>
          <w:szCs w:val="26"/>
        </w:rPr>
        <w:t>ДК 021:2015</w:t>
      </w:r>
      <w:r w:rsidR="007D4375" w:rsidRPr="007D4375">
        <w:rPr>
          <w:rFonts w:ascii="Times New Roman" w:hAnsi="Times New Roman" w:cs="Times New Roman"/>
          <w:sz w:val="26"/>
          <w:szCs w:val="26"/>
        </w:rPr>
        <w:t xml:space="preserve"> 50530000-9 Послуги з ремонту і технічного обслуговування техніки (Відновлення технічного </w:t>
      </w:r>
      <w:r w:rsidR="00114B63">
        <w:rPr>
          <w:rFonts w:ascii="Times New Roman" w:hAnsi="Times New Roman" w:cs="Times New Roman"/>
          <w:sz w:val="26"/>
          <w:szCs w:val="26"/>
        </w:rPr>
        <w:t>стану механічної частини ротора</w:t>
      </w:r>
      <w:r w:rsidR="007D4375" w:rsidRPr="007D4375">
        <w:rPr>
          <w:rFonts w:ascii="Times New Roman" w:hAnsi="Times New Roman" w:cs="Times New Roman"/>
          <w:sz w:val="26"/>
          <w:szCs w:val="26"/>
        </w:rPr>
        <w:t xml:space="preserve"> зав.№18009 турбогенератора ТВВ-1000-2УЗ  для ВП РАЕС).</w:t>
      </w:r>
    </w:p>
    <w:p w:rsidR="007F76A9" w:rsidRDefault="00C078C7" w:rsidP="007D4375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7D4375">
        <w:rPr>
          <w:rFonts w:ascii="Times New Roman" w:hAnsi="Times New Roman" w:cs="Times New Roman"/>
          <w:sz w:val="26"/>
          <w:szCs w:val="26"/>
        </w:rPr>
        <w:t>підвищення надійності експлуатації турбогенераторів, шляхом відновлення працездатного стану резервного ротора для працюючих роторів на турбогенераторах ТГ-5÷6, у відповідності до «Плану дій підвищення надійності експлуатації турбогенераторів АЕС України», затвердженого т.в.о. першого віце-президента технічного директора ДП «НАЕК «Енергоатом»»</w:t>
      </w:r>
      <w:r w:rsidR="0072016D">
        <w:rPr>
          <w:rFonts w:ascii="Times New Roman" w:hAnsi="Times New Roman" w:cs="Times New Roman"/>
          <w:sz w:val="26"/>
          <w:szCs w:val="26"/>
        </w:rPr>
        <w:t xml:space="preserve"> </w:t>
      </w:r>
      <w:r w:rsidR="007D4375">
        <w:rPr>
          <w:rFonts w:ascii="Times New Roman" w:hAnsi="Times New Roman" w:cs="Times New Roman"/>
          <w:sz w:val="26"/>
          <w:szCs w:val="26"/>
        </w:rPr>
        <w:t>24.12.2021р., оголошено в</w:t>
      </w:r>
      <w:r w:rsidR="00337F4A">
        <w:rPr>
          <w:rFonts w:ascii="Times New Roman" w:hAnsi="Times New Roman" w:cs="Times New Roman"/>
          <w:sz w:val="26"/>
          <w:szCs w:val="26"/>
        </w:rPr>
        <w:t>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114B63">
        <w:rPr>
          <w:rFonts w:ascii="Times New Roman" w:hAnsi="Times New Roman" w:cs="Times New Roman"/>
          <w:sz w:val="26"/>
          <w:szCs w:val="26"/>
        </w:rPr>
        <w:t>ДК 021:2015</w:t>
      </w:r>
      <w:r w:rsidR="007D4375" w:rsidRPr="007D4375">
        <w:rPr>
          <w:rFonts w:ascii="Times New Roman" w:hAnsi="Times New Roman" w:cs="Times New Roman"/>
          <w:sz w:val="26"/>
          <w:szCs w:val="26"/>
        </w:rPr>
        <w:t xml:space="preserve"> 50530000-9 Послуги з ремонту і технічного обслуговування техніки (Відновлення технічного </w:t>
      </w:r>
      <w:r w:rsidR="00114B63">
        <w:rPr>
          <w:rFonts w:ascii="Times New Roman" w:hAnsi="Times New Roman" w:cs="Times New Roman"/>
          <w:sz w:val="26"/>
          <w:szCs w:val="26"/>
        </w:rPr>
        <w:t>стану механічної частини ротора</w:t>
      </w:r>
      <w:r w:rsidR="007D4375" w:rsidRPr="007D4375">
        <w:rPr>
          <w:rFonts w:ascii="Times New Roman" w:hAnsi="Times New Roman" w:cs="Times New Roman"/>
          <w:sz w:val="26"/>
          <w:szCs w:val="26"/>
        </w:rPr>
        <w:t xml:space="preserve"> зав.№18009 турбогенератора ТВВ-1000-2УЗ  для ВП РАЕС).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594F84" w:rsidRDefault="008D44DF" w:rsidP="00464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464F94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64F94" w:rsidRPr="00B8215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https://prozorro.gov.ua/tender/UA-2023-02-08-001063-a</w:t>
        </w:r>
      </w:hyperlink>
      <w:r w:rsidR="00464F9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464F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337F4A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14B63"/>
    <w:rsid w:val="00150725"/>
    <w:rsid w:val="001835C1"/>
    <w:rsid w:val="002813D2"/>
    <w:rsid w:val="00336330"/>
    <w:rsid w:val="00337F4A"/>
    <w:rsid w:val="003651EE"/>
    <w:rsid w:val="00400CDD"/>
    <w:rsid w:val="00464F94"/>
    <w:rsid w:val="00474250"/>
    <w:rsid w:val="00486026"/>
    <w:rsid w:val="004D70E8"/>
    <w:rsid w:val="004E257D"/>
    <w:rsid w:val="0054192E"/>
    <w:rsid w:val="005821DC"/>
    <w:rsid w:val="00594F84"/>
    <w:rsid w:val="006E6749"/>
    <w:rsid w:val="006F0E46"/>
    <w:rsid w:val="006F2662"/>
    <w:rsid w:val="0072016D"/>
    <w:rsid w:val="007D4375"/>
    <w:rsid w:val="007F76A9"/>
    <w:rsid w:val="008A54D1"/>
    <w:rsid w:val="008C51AE"/>
    <w:rsid w:val="008D44DF"/>
    <w:rsid w:val="00991179"/>
    <w:rsid w:val="00AF29BD"/>
    <w:rsid w:val="00B010BD"/>
    <w:rsid w:val="00BA4CEF"/>
    <w:rsid w:val="00C078C7"/>
    <w:rsid w:val="00C1674D"/>
    <w:rsid w:val="00C25985"/>
    <w:rsid w:val="00CF2792"/>
    <w:rsid w:val="00DF6678"/>
    <w:rsid w:val="00E23226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663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8-00106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8</cp:revision>
  <cp:lastPrinted>2023-01-31T08:32:00Z</cp:lastPrinted>
  <dcterms:created xsi:type="dcterms:W3CDTF">2023-01-31T08:39:00Z</dcterms:created>
  <dcterms:modified xsi:type="dcterms:W3CDTF">2023-02-08T07:23:00Z</dcterms:modified>
</cp:coreProperties>
</file>