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7D" w:rsidRDefault="008D44DF" w:rsidP="000571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75E35" w:rsidRPr="00875E35" w:rsidRDefault="00875E35" w:rsidP="00875E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5E35">
        <w:rPr>
          <w:rFonts w:ascii="Times New Roman" w:hAnsi="Times New Roman" w:cs="Times New Roman"/>
          <w:b/>
          <w:sz w:val="26"/>
          <w:szCs w:val="26"/>
        </w:rPr>
        <w:t xml:space="preserve">ДК 021:2015 32320000-2 Телевізійне й аудіовізуальне обладнання </w:t>
      </w:r>
    </w:p>
    <w:p w:rsidR="00990B3A" w:rsidRDefault="00875E35" w:rsidP="00875E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5E35">
        <w:rPr>
          <w:rFonts w:ascii="Times New Roman" w:hAnsi="Times New Roman" w:cs="Times New Roman"/>
          <w:b/>
          <w:sz w:val="26"/>
          <w:szCs w:val="26"/>
        </w:rPr>
        <w:t>(Телевізійна система контролю за транспортно-технологічними операціями з блоком захисних труб та шахтою внутрішньо корпусною реакторної установки для енергоблоків №1, 2 ВП ХАЕС)</w:t>
      </w:r>
    </w:p>
    <w:p w:rsidR="00875E35" w:rsidRPr="009A07B5" w:rsidRDefault="00875E35" w:rsidP="00875E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D43F42" w:rsidRPr="00996FDC" w:rsidRDefault="008D44DF" w:rsidP="005A280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>З метою забезпечення</w:t>
      </w:r>
      <w:r w:rsidR="008377AC">
        <w:rPr>
          <w:rFonts w:ascii="Times New Roman" w:hAnsi="Times New Roman" w:cs="Times New Roman"/>
          <w:sz w:val="26"/>
          <w:szCs w:val="26"/>
        </w:rPr>
        <w:t xml:space="preserve"> ВП ХАЕС</w:t>
      </w:r>
      <w:r w:rsidRPr="00D43F42">
        <w:rPr>
          <w:rFonts w:ascii="Times New Roman" w:hAnsi="Times New Roman" w:cs="Times New Roman"/>
          <w:sz w:val="26"/>
          <w:szCs w:val="26"/>
        </w:rPr>
        <w:t xml:space="preserve"> </w:t>
      </w:r>
      <w:r w:rsidR="008377AC">
        <w:rPr>
          <w:rFonts w:ascii="Times New Roman" w:hAnsi="Times New Roman" w:cs="Times New Roman"/>
          <w:sz w:val="26"/>
          <w:szCs w:val="26"/>
        </w:rPr>
        <w:t>о</w:t>
      </w:r>
      <w:r w:rsidR="008377AC" w:rsidRPr="008377AC">
        <w:rPr>
          <w:rFonts w:ascii="Times New Roman" w:hAnsi="Times New Roman" w:cs="Times New Roman"/>
          <w:sz w:val="26"/>
          <w:szCs w:val="26"/>
        </w:rPr>
        <w:t>бладнання</w:t>
      </w:r>
      <w:r w:rsidR="008377AC">
        <w:rPr>
          <w:rFonts w:ascii="Times New Roman" w:hAnsi="Times New Roman" w:cs="Times New Roman"/>
          <w:sz w:val="26"/>
          <w:szCs w:val="26"/>
        </w:rPr>
        <w:t>м</w:t>
      </w:r>
      <w:r w:rsidR="008377AC" w:rsidRPr="008377AC">
        <w:rPr>
          <w:rFonts w:ascii="Times New Roman" w:hAnsi="Times New Roman" w:cs="Times New Roman"/>
          <w:sz w:val="26"/>
          <w:szCs w:val="26"/>
        </w:rPr>
        <w:t xml:space="preserve"> для реалізації заходу «</w:t>
      </w:r>
      <w:r w:rsidR="00875E35" w:rsidRPr="00875E35">
        <w:rPr>
          <w:rFonts w:ascii="Times New Roman" w:hAnsi="Times New Roman" w:cs="Times New Roman"/>
          <w:sz w:val="26"/>
          <w:szCs w:val="26"/>
        </w:rPr>
        <w:t>Телевізійна система контролю за транспортно-технологічними операціями з блоком захисних труб та шахтою внутрішньо корпусною реакторної установки для енергоблоків №1, 2 ВП ХАЕС</w:t>
      </w:r>
      <w:r w:rsidR="008377AC" w:rsidRPr="008377AC">
        <w:rPr>
          <w:rFonts w:ascii="Times New Roman" w:hAnsi="Times New Roman" w:cs="Times New Roman"/>
          <w:sz w:val="26"/>
          <w:szCs w:val="26"/>
        </w:rPr>
        <w:t>»</w:t>
      </w:r>
      <w:r w:rsidRPr="00D43F42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="00875E35" w:rsidRPr="00875E35">
        <w:rPr>
          <w:rFonts w:ascii="Times New Roman" w:hAnsi="Times New Roman" w:cs="Times New Roman"/>
          <w:sz w:val="26"/>
          <w:szCs w:val="26"/>
        </w:rPr>
        <w:t>ДК 021:2015 32320000-2 Телевізійне й аудіовізуальне обладнання (Телевізійна система контролю за транспортно-технологічними операціями з блоком захисних труб та шахтою внутрішньо корпусною реакторної установки для енергоблоків №1, 2 ВП ХАЕС)</w:t>
      </w:r>
      <w:r w:rsidR="00875E35">
        <w:rPr>
          <w:rFonts w:ascii="Times New Roman" w:hAnsi="Times New Roman" w:cs="Times New Roman"/>
          <w:sz w:val="26"/>
          <w:szCs w:val="26"/>
        </w:rPr>
        <w:t xml:space="preserve"> </w:t>
      </w:r>
      <w:r w:rsidR="000D3FEF" w:rsidRPr="000D3FEF">
        <w:rPr>
          <w:rFonts w:ascii="Times New Roman" w:hAnsi="Times New Roman" w:cs="Times New Roman"/>
          <w:sz w:val="26"/>
          <w:szCs w:val="26"/>
        </w:rPr>
        <w:t>за процедурою відкритих торгів</w:t>
      </w:r>
      <w:r w:rsidR="000D3FEF">
        <w:rPr>
          <w:rFonts w:ascii="Times New Roman" w:hAnsi="Times New Roman" w:cs="Times New Roman"/>
          <w:sz w:val="26"/>
          <w:szCs w:val="26"/>
        </w:rPr>
        <w:t>.</w:t>
      </w:r>
      <w:r w:rsidR="0005717D" w:rsidRPr="0005717D">
        <w:rPr>
          <w:rFonts w:ascii="Times New Roman" w:hAnsi="Times New Roman" w:cs="Times New Roman"/>
          <w:sz w:val="26"/>
          <w:szCs w:val="26"/>
        </w:rPr>
        <w:t xml:space="preserve">  </w:t>
      </w:r>
      <w:r w:rsidR="008377AC">
        <w:rPr>
          <w:rFonts w:ascii="Times New Roman" w:hAnsi="Times New Roman" w:cs="Times New Roman"/>
          <w:sz w:val="26"/>
          <w:szCs w:val="26"/>
        </w:rPr>
        <w:t xml:space="preserve"> </w:t>
      </w:r>
      <w:r w:rsidR="00875E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9A07B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D43F42" w:rsidRDefault="005A2808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02091F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https://prozorro.gov.ua/tender/UA-2023-01-19-013438-a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05717D"/>
    <w:rsid w:val="00083E90"/>
    <w:rsid w:val="000D3FEF"/>
    <w:rsid w:val="000E0ADB"/>
    <w:rsid w:val="004E257D"/>
    <w:rsid w:val="005A2808"/>
    <w:rsid w:val="008377AC"/>
    <w:rsid w:val="00875E35"/>
    <w:rsid w:val="008D44DF"/>
    <w:rsid w:val="00990B3A"/>
    <w:rsid w:val="00991179"/>
    <w:rsid w:val="00996FDC"/>
    <w:rsid w:val="009A07B5"/>
    <w:rsid w:val="00A7535D"/>
    <w:rsid w:val="00AE332F"/>
    <w:rsid w:val="00CF2792"/>
    <w:rsid w:val="00D43F42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8D654"/>
  <w15:docId w15:val="{F5BDB821-81CF-4696-BDA8-7493F1A3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1-19-01343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1137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Худенко Ірина Валентинівна</dc:creator>
  <cp:lastModifiedBy>Худенко Ірина Валентинівна</cp:lastModifiedBy>
  <cp:revision>12</cp:revision>
  <dcterms:created xsi:type="dcterms:W3CDTF">2021-01-20T08:50:00Z</dcterms:created>
  <dcterms:modified xsi:type="dcterms:W3CDTF">2023-01-23T06:29:00Z</dcterms:modified>
</cp:coreProperties>
</file>