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1F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1F01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1F01C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E4FF9" w:rsidRPr="00EE4FF9" w:rsidRDefault="003B3FE8" w:rsidP="00A719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EE4FF9" w:rsidRPr="00EE4FF9">
        <w:rPr>
          <w:rFonts w:ascii="Times New Roman" w:hAnsi="Times New Roman" w:cs="Times New Roman"/>
          <w:sz w:val="26"/>
          <w:szCs w:val="26"/>
        </w:rPr>
        <w:t>ДК 021:2015</w:t>
      </w:r>
      <w:r w:rsidR="00A71968">
        <w:rPr>
          <w:rFonts w:ascii="Times New Roman" w:hAnsi="Times New Roman" w:cs="Times New Roman"/>
          <w:sz w:val="26"/>
          <w:szCs w:val="26"/>
        </w:rPr>
        <w:t xml:space="preserve"> </w:t>
      </w:r>
      <w:r w:rsidR="00EE4FF9" w:rsidRPr="00EE4FF9">
        <w:rPr>
          <w:rFonts w:ascii="Times New Roman" w:hAnsi="Times New Roman" w:cs="Times New Roman"/>
          <w:sz w:val="26"/>
          <w:szCs w:val="26"/>
        </w:rPr>
        <w:t>48210000-3 Пакети мережевого програмного забезпечення (Програмна продукція для створення мереж передачі даних з технічною підтримкою)</w:t>
      </w:r>
      <w:r w:rsidR="00EE4FF9">
        <w:rPr>
          <w:rFonts w:ascii="Times New Roman" w:hAnsi="Times New Roman" w:cs="Times New Roman"/>
          <w:sz w:val="26"/>
          <w:szCs w:val="26"/>
        </w:rPr>
        <w:t>.</w:t>
      </w:r>
    </w:p>
    <w:p w:rsidR="00EE4FF9" w:rsidRPr="00EE4FF9" w:rsidRDefault="003B3FE8" w:rsidP="00EE4FF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018F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41018F">
        <w:rPr>
          <w:rFonts w:ascii="Times New Roman" w:hAnsi="Times New Roman" w:cs="Times New Roman"/>
          <w:sz w:val="26"/>
          <w:szCs w:val="26"/>
        </w:rPr>
        <w:t xml:space="preserve"> </w:t>
      </w:r>
      <w:r w:rsidR="00EE4FF9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відповідно до виробничих потреб ДП «НАЕК «Енергоатом» щодо з</w:t>
      </w:r>
      <w:r w:rsidR="00EE4FF9" w:rsidRPr="00EE4FF9">
        <w:rPr>
          <w:rFonts w:ascii="Times New Roman" w:hAnsi="Times New Roman" w:cs="Times New Roman"/>
          <w:sz w:val="26"/>
          <w:szCs w:val="26"/>
        </w:rPr>
        <w:t xml:space="preserve">абезпечення </w:t>
      </w:r>
      <w:r w:rsidR="00EE4FF9">
        <w:rPr>
          <w:rFonts w:ascii="Times New Roman" w:hAnsi="Times New Roman" w:cs="Times New Roman"/>
          <w:sz w:val="26"/>
          <w:szCs w:val="26"/>
        </w:rPr>
        <w:t xml:space="preserve">працездатності існуючих мереж передачі даних та </w:t>
      </w:r>
      <w:r w:rsidR="00EE4FF9" w:rsidRPr="00EE4FF9">
        <w:rPr>
          <w:rFonts w:ascii="Times New Roman" w:hAnsi="Times New Roman" w:cs="Times New Roman"/>
          <w:sz w:val="26"/>
          <w:szCs w:val="26"/>
        </w:rPr>
        <w:t>кібернетичного захисту периметрів комп’ютерних мереж ІКС корпоративного призначення в Дирекції Компанії та відокремлених підрозділах, дотримання Політики інформаційної безпеки</w:t>
      </w:r>
      <w:r w:rsidR="00EE4FF9">
        <w:rPr>
          <w:rFonts w:ascii="Times New Roman" w:hAnsi="Times New Roman" w:cs="Times New Roman"/>
          <w:sz w:val="26"/>
          <w:szCs w:val="26"/>
        </w:rPr>
        <w:t xml:space="preserve"> ДП «НАЕК «Енергоатом». П</w:t>
      </w:r>
      <w:r w:rsidR="00EE4FF9" w:rsidRPr="00EE4FF9">
        <w:rPr>
          <w:rFonts w:ascii="Times New Roman" w:hAnsi="Times New Roman" w:cs="Times New Roman"/>
          <w:sz w:val="26"/>
          <w:szCs w:val="26"/>
        </w:rPr>
        <w:t xml:space="preserve">одовження можливості використання наявного програмного забезпечення та функціональних можливостей наявного мережевого обладнання, що використовується в господарській діяльності Дирекції та </w:t>
      </w:r>
      <w:r w:rsidR="00EE4FF9">
        <w:rPr>
          <w:rFonts w:ascii="Times New Roman" w:hAnsi="Times New Roman" w:cs="Times New Roman"/>
          <w:sz w:val="26"/>
          <w:szCs w:val="26"/>
        </w:rPr>
        <w:t>ВП</w:t>
      </w:r>
      <w:r w:rsidR="00EE4FF9" w:rsidRPr="00EE4FF9">
        <w:rPr>
          <w:rFonts w:ascii="Times New Roman" w:hAnsi="Times New Roman" w:cs="Times New Roman"/>
          <w:sz w:val="26"/>
          <w:szCs w:val="26"/>
        </w:rPr>
        <w:t xml:space="preserve"> Компанії. Дотримання загальних рекомендацій з кіберзахисту в частині своєчасного оновлення та використання актуальних версій ліцензійного програмного забезпечення. </w:t>
      </w:r>
      <w:r w:rsidR="002C7172" w:rsidRPr="00EE4FF9">
        <w:rPr>
          <w:rFonts w:ascii="Times New Roman" w:hAnsi="Times New Roman" w:cs="Times New Roman"/>
          <w:sz w:val="26"/>
          <w:szCs w:val="26"/>
        </w:rPr>
        <w:t>Дотримання</w:t>
      </w:r>
      <w:r w:rsidR="00EE4FF9" w:rsidRPr="00EE4FF9">
        <w:rPr>
          <w:rFonts w:ascii="Times New Roman" w:hAnsi="Times New Roman" w:cs="Times New Roman"/>
          <w:sz w:val="26"/>
          <w:szCs w:val="26"/>
        </w:rPr>
        <w:t xml:space="preserve"> вимог чинного законодавства України про авторські та суміжні права та умов ліцензійних угод виробників програмної продукції</w:t>
      </w:r>
      <w:r w:rsidR="00EE4FF9">
        <w:rPr>
          <w:rFonts w:ascii="Times New Roman" w:hAnsi="Times New Roman" w:cs="Times New Roman"/>
          <w:sz w:val="26"/>
          <w:szCs w:val="26"/>
        </w:rPr>
        <w:t>.</w:t>
      </w:r>
    </w:p>
    <w:p w:rsidR="003B3FE8" w:rsidRDefault="003B3FE8" w:rsidP="00EE4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Детальний опис технічних та якісних характеристик визначений у </w:t>
      </w:r>
      <w:r w:rsidR="00EE4FF9">
        <w:rPr>
          <w:rFonts w:ascii="Times New Roman" w:hAnsi="Times New Roman" w:cs="Times New Roman"/>
          <w:sz w:val="26"/>
          <w:szCs w:val="26"/>
        </w:rPr>
        <w:t>т</w:t>
      </w:r>
      <w:r w:rsidR="00563F1C">
        <w:rPr>
          <w:rFonts w:ascii="Times New Roman" w:hAnsi="Times New Roman" w:cs="Times New Roman"/>
          <w:sz w:val="26"/>
          <w:szCs w:val="26"/>
        </w:rPr>
        <w:t>ехнічній специфікації до предмета закупівлі</w:t>
      </w:r>
      <w:r w:rsidR="00EE4FF9">
        <w:rPr>
          <w:rFonts w:ascii="Times New Roman" w:hAnsi="Times New Roman" w:cs="Times New Roman"/>
          <w:sz w:val="26"/>
          <w:szCs w:val="26"/>
        </w:rPr>
        <w:t xml:space="preserve"> </w:t>
      </w:r>
      <w:r w:rsidR="00EE4FF9" w:rsidRPr="00EE4FF9">
        <w:rPr>
          <w:rFonts w:ascii="Times New Roman" w:hAnsi="Times New Roman" w:cs="Times New Roman"/>
          <w:sz w:val="26"/>
          <w:szCs w:val="26"/>
        </w:rPr>
        <w:t>ТСдоПЗ(п).30.191-2022</w:t>
      </w:r>
      <w:r w:rsidR="00EE4FF9">
        <w:rPr>
          <w:rFonts w:ascii="Times New Roman" w:hAnsi="Times New Roman" w:cs="Times New Roman"/>
          <w:sz w:val="26"/>
          <w:szCs w:val="26"/>
        </w:rPr>
        <w:t>.</w:t>
      </w:r>
    </w:p>
    <w:p w:rsidR="008F53E4" w:rsidRDefault="008F53E4" w:rsidP="00EE4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3FE8" w:rsidRDefault="008F53E4" w:rsidP="008F5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7C723F">
        <w:rPr>
          <w:rFonts w:ascii="Times New Roman" w:hAnsi="Times New Roman" w:cs="Times New Roman"/>
          <w:sz w:val="26"/>
          <w:szCs w:val="26"/>
        </w:rPr>
        <w:t>голошено відкриті торги на</w:t>
      </w:r>
      <w:r>
        <w:rPr>
          <w:rFonts w:ascii="Times New Roman" w:hAnsi="Times New Roman" w:cs="Times New Roman"/>
          <w:sz w:val="26"/>
          <w:szCs w:val="26"/>
        </w:rPr>
        <w:t xml:space="preserve"> закупівлю</w:t>
      </w:r>
      <w:r w:rsidRPr="008F53E4">
        <w:rPr>
          <w:rFonts w:ascii="Times New Roman" w:hAnsi="Times New Roman" w:cs="Times New Roman"/>
          <w:sz w:val="26"/>
          <w:szCs w:val="26"/>
        </w:rPr>
        <w:t xml:space="preserve"> </w:t>
      </w:r>
      <w:r w:rsidRPr="00EE4FF9">
        <w:rPr>
          <w:rFonts w:ascii="Times New Roman" w:hAnsi="Times New Roman" w:cs="Times New Roman"/>
          <w:sz w:val="26"/>
          <w:szCs w:val="26"/>
        </w:rPr>
        <w:t>ДК 021:2015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4FF9">
        <w:rPr>
          <w:rFonts w:ascii="Times New Roman" w:hAnsi="Times New Roman" w:cs="Times New Roman"/>
          <w:sz w:val="26"/>
          <w:szCs w:val="26"/>
        </w:rPr>
        <w:t>48210000-3 Пакети мережевого програмного забезпечення (Програмна продукція для створення мереж передачі даних з технічною підтримкою)</w:t>
      </w:r>
      <w:r w:rsidRPr="008F53E4">
        <w:rPr>
          <w:rFonts w:ascii="Times New Roman" w:hAnsi="Times New Roman" w:cs="Times New Roman"/>
          <w:sz w:val="26"/>
          <w:szCs w:val="26"/>
        </w:rPr>
        <w:t xml:space="preserve"> </w:t>
      </w:r>
      <w:r w:rsidRPr="003B3FE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5" w:history="1">
        <w:r w:rsidRPr="006C693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https://prozorro.gov.ua/tender/UA-2022-12-14-016560-a</w:t>
        </w:r>
      </w:hyperlink>
    </w:p>
    <w:p w:rsidR="008F53E4" w:rsidRDefault="008F53E4" w:rsidP="008F53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EE4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відповідно до вимог</w:t>
      </w:r>
      <w:r w:rsidR="00EE4FF9">
        <w:rPr>
          <w:rFonts w:ascii="Times New Roman" w:hAnsi="Times New Roman" w:cs="Times New Roman"/>
          <w:sz w:val="26"/>
          <w:szCs w:val="26"/>
        </w:rPr>
        <w:t xml:space="preserve"> чинного законодавства України та вимог внутрішніх організаційно-</w:t>
      </w:r>
      <w:r w:rsidR="002C7172">
        <w:rPr>
          <w:rFonts w:ascii="Times New Roman" w:hAnsi="Times New Roman" w:cs="Times New Roman"/>
          <w:sz w:val="26"/>
          <w:szCs w:val="26"/>
        </w:rPr>
        <w:t>розпорядчих</w:t>
      </w:r>
      <w:r w:rsidR="00EE4FF9">
        <w:rPr>
          <w:rFonts w:ascii="Times New Roman" w:hAnsi="Times New Roman" w:cs="Times New Roman"/>
          <w:sz w:val="26"/>
          <w:szCs w:val="26"/>
        </w:rPr>
        <w:t xml:space="preserve"> та виробничих документів за результатами </w:t>
      </w:r>
      <w:r w:rsidR="002C7172">
        <w:rPr>
          <w:rFonts w:ascii="Times New Roman" w:hAnsi="Times New Roman" w:cs="Times New Roman"/>
          <w:sz w:val="26"/>
          <w:szCs w:val="26"/>
        </w:rPr>
        <w:t>маркетингового</w:t>
      </w:r>
      <w:r w:rsidR="00EE4FF9">
        <w:rPr>
          <w:rFonts w:ascii="Times New Roman" w:hAnsi="Times New Roman" w:cs="Times New Roman"/>
          <w:sz w:val="26"/>
          <w:szCs w:val="26"/>
        </w:rPr>
        <w:t xml:space="preserve"> дослідження.</w:t>
      </w:r>
    </w:p>
    <w:p w:rsidR="003B3FE8" w:rsidRDefault="003B3FE8" w:rsidP="00EE4F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0E24" w:rsidRDefault="00C90E24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B0" w:rsidRDefault="006B4AB0" w:rsidP="001F0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B4AB0" w:rsidSect="001F01CE">
      <w:pgSz w:w="11906" w:h="16838" w:code="9"/>
      <w:pgMar w:top="1418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D02AD"/>
    <w:multiLevelType w:val="multilevel"/>
    <w:tmpl w:val="56BE45D4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03" w:hanging="283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127600"/>
    <w:rsid w:val="001A25B6"/>
    <w:rsid w:val="001B38DC"/>
    <w:rsid w:val="001F01CE"/>
    <w:rsid w:val="00210ED5"/>
    <w:rsid w:val="00217488"/>
    <w:rsid w:val="002C7172"/>
    <w:rsid w:val="003B3FE8"/>
    <w:rsid w:val="0041018F"/>
    <w:rsid w:val="00563F1C"/>
    <w:rsid w:val="006B4AB0"/>
    <w:rsid w:val="006E3954"/>
    <w:rsid w:val="008522CC"/>
    <w:rsid w:val="008F53E4"/>
    <w:rsid w:val="00906649"/>
    <w:rsid w:val="00942F94"/>
    <w:rsid w:val="00A16E81"/>
    <w:rsid w:val="00A71968"/>
    <w:rsid w:val="00AA2C03"/>
    <w:rsid w:val="00C25884"/>
    <w:rsid w:val="00C374CE"/>
    <w:rsid w:val="00C90E24"/>
    <w:rsid w:val="00CD4FAC"/>
    <w:rsid w:val="00EB0B76"/>
    <w:rsid w:val="00EE4FF9"/>
    <w:rsid w:val="00E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DE41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14-01656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Старенченко Оксана Олександрівна</dc:creator>
  <cp:keywords/>
  <dc:description/>
  <cp:lastModifiedBy>Старенченко Оксана Олександрівна</cp:lastModifiedBy>
  <cp:revision>4</cp:revision>
  <cp:lastPrinted>2022-12-05T07:25:00Z</cp:lastPrinted>
  <dcterms:created xsi:type="dcterms:W3CDTF">2022-12-15T12:08:00Z</dcterms:created>
  <dcterms:modified xsi:type="dcterms:W3CDTF">2022-12-15T12:13:00Z</dcterms:modified>
</cp:coreProperties>
</file>