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A458B2" w:rsidRDefault="00C078C7" w:rsidP="00C913F5">
      <w:pPr>
        <w:jc w:val="both"/>
        <w:rPr>
          <w:rFonts w:ascii="Times New Roman" w:hAnsi="Times New Roman" w:cs="Times New Roman"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8A54D1" w:rsidRPr="008A54D1">
        <w:rPr>
          <w:rFonts w:ascii="Times New Roman" w:hAnsi="Times New Roman" w:cs="Times New Roman"/>
          <w:sz w:val="26"/>
          <w:szCs w:val="26"/>
        </w:rPr>
        <w:t xml:space="preserve">ДК 021:2015: </w:t>
      </w:r>
      <w:r w:rsidR="00C913F5">
        <w:rPr>
          <w:rFonts w:ascii="Times New Roman" w:hAnsi="Times New Roman" w:cs="Times New Roman"/>
          <w:sz w:val="26"/>
          <w:szCs w:val="26"/>
        </w:rPr>
        <w:t xml:space="preserve">48820000-2 Сервери </w:t>
      </w:r>
      <w:r w:rsidR="00C913F5" w:rsidRPr="00C913F5">
        <w:rPr>
          <w:rFonts w:ascii="Times New Roman" w:hAnsi="Times New Roman" w:cs="Times New Roman"/>
          <w:sz w:val="26"/>
          <w:szCs w:val="26"/>
        </w:rPr>
        <w:t>(Серверне обладнання для потреб ДП «НАЕК «Енергоатом»)</w:t>
      </w:r>
      <w:r w:rsidR="00A458B2" w:rsidRPr="00A458B2">
        <w:rPr>
          <w:rFonts w:ascii="Times New Roman" w:hAnsi="Times New Roman" w:cs="Times New Roman"/>
          <w:sz w:val="26"/>
          <w:szCs w:val="26"/>
        </w:rPr>
        <w:t>.</w:t>
      </w:r>
    </w:p>
    <w:p w:rsidR="00C078C7" w:rsidRPr="00400CDD" w:rsidRDefault="00C078C7" w:rsidP="004A7DA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395B90">
        <w:rPr>
          <w:rFonts w:ascii="Times New Roman" w:hAnsi="Times New Roman" w:cs="Times New Roman"/>
          <w:sz w:val="26"/>
          <w:szCs w:val="26"/>
        </w:rPr>
        <w:t>оновлення парку наявного комп’ютерного обладнання та технічних засобів, підтримки та забезпечення сталої роботи інформаційних систем підрозділів Компанії, реалізації поточних проектів впровадження та модернізації ІС у відокремлених підрозділах Компанії,</w:t>
      </w:r>
      <w:r w:rsidR="00C913F5">
        <w:rPr>
          <w:rFonts w:ascii="Times New Roman" w:hAnsi="Times New Roman" w:cs="Times New Roman"/>
          <w:sz w:val="26"/>
          <w:szCs w:val="26"/>
        </w:rPr>
        <w:t xml:space="preserve"> зокрема КСЕД,</w:t>
      </w:r>
      <w:r w:rsidR="00395B90">
        <w:rPr>
          <w:rFonts w:ascii="Times New Roman" w:hAnsi="Times New Roman" w:cs="Times New Roman"/>
          <w:sz w:val="26"/>
          <w:szCs w:val="26"/>
        </w:rPr>
        <w:t xml:space="preserve"> </w:t>
      </w:r>
      <w:r w:rsidR="00C913F5">
        <w:rPr>
          <w:rFonts w:ascii="Times New Roman" w:hAnsi="Times New Roman" w:cs="Times New Roman"/>
          <w:sz w:val="26"/>
          <w:szCs w:val="26"/>
        </w:rPr>
        <w:t>відновлення працездатності інформаційних систем ВП АЕМ</w:t>
      </w:r>
      <w:r w:rsidR="00395B90">
        <w:rPr>
          <w:rFonts w:ascii="Times New Roman" w:hAnsi="Times New Roman" w:cs="Times New Roman"/>
          <w:sz w:val="26"/>
          <w:szCs w:val="26"/>
        </w:rPr>
        <w:t xml:space="preserve"> внаслідок переміщення </w:t>
      </w:r>
      <w:r w:rsidR="00C913F5">
        <w:rPr>
          <w:rFonts w:ascii="Times New Roman" w:hAnsi="Times New Roman" w:cs="Times New Roman"/>
          <w:sz w:val="26"/>
          <w:szCs w:val="26"/>
        </w:rPr>
        <w:t xml:space="preserve">підрозділу </w:t>
      </w:r>
      <w:r w:rsidR="00395B90">
        <w:rPr>
          <w:rFonts w:ascii="Times New Roman" w:hAnsi="Times New Roman" w:cs="Times New Roman"/>
          <w:sz w:val="26"/>
          <w:szCs w:val="26"/>
        </w:rPr>
        <w:t>з м. Енергодар</w:t>
      </w:r>
      <w:r w:rsidR="00C913F5">
        <w:rPr>
          <w:rFonts w:ascii="Times New Roman" w:hAnsi="Times New Roman" w:cs="Times New Roman"/>
          <w:sz w:val="26"/>
          <w:szCs w:val="26"/>
        </w:rPr>
        <w:t xml:space="preserve">, підвищення загального рівня аварійної готовності та реагування </w:t>
      </w:r>
      <w:r w:rsidR="00A458B2">
        <w:rPr>
          <w:rFonts w:ascii="Times New Roman" w:hAnsi="Times New Roman" w:cs="Times New Roman"/>
          <w:sz w:val="26"/>
          <w:szCs w:val="26"/>
        </w:rPr>
        <w:t xml:space="preserve">оголошено </w:t>
      </w:r>
      <w:r w:rsidR="00A458B2" w:rsidRPr="00A458B2">
        <w:rPr>
          <w:rFonts w:ascii="Times New Roman" w:hAnsi="Times New Roman" w:cs="Times New Roman"/>
          <w:sz w:val="26"/>
          <w:szCs w:val="26"/>
        </w:rPr>
        <w:t>в</w:t>
      </w:r>
      <w:r w:rsidR="00A458B2">
        <w:rPr>
          <w:rFonts w:ascii="Times New Roman" w:hAnsi="Times New Roman" w:cs="Times New Roman"/>
          <w:sz w:val="26"/>
          <w:szCs w:val="26"/>
        </w:rPr>
        <w:t>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8A54D1" w:rsidRPr="008A54D1">
        <w:rPr>
          <w:rFonts w:ascii="Times New Roman" w:hAnsi="Times New Roman" w:cs="Times New Roman"/>
          <w:sz w:val="26"/>
          <w:szCs w:val="26"/>
        </w:rPr>
        <w:t xml:space="preserve">ДК 021:2015: </w:t>
      </w:r>
      <w:r w:rsidR="00C913F5">
        <w:rPr>
          <w:rFonts w:ascii="Times New Roman" w:hAnsi="Times New Roman" w:cs="Times New Roman"/>
          <w:sz w:val="26"/>
          <w:szCs w:val="26"/>
        </w:rPr>
        <w:t xml:space="preserve">48820000-2 Сервери </w:t>
      </w:r>
      <w:r w:rsidR="00C913F5" w:rsidRPr="00C913F5">
        <w:rPr>
          <w:rFonts w:ascii="Times New Roman" w:hAnsi="Times New Roman" w:cs="Times New Roman"/>
          <w:sz w:val="26"/>
          <w:szCs w:val="26"/>
        </w:rPr>
        <w:t>(Серверне обладнання для потреб ДП «НАЕК «Енергоатом»)</w:t>
      </w:r>
      <w:r w:rsidR="00A458B2" w:rsidRPr="00A458B2">
        <w:rPr>
          <w:rFonts w:ascii="Times New Roman" w:hAnsi="Times New Roman" w:cs="Times New Roman"/>
          <w:sz w:val="26"/>
          <w:szCs w:val="26"/>
        </w:rPr>
        <w:t>.</w:t>
      </w:r>
    </w:p>
    <w:p w:rsidR="004A7DAA" w:rsidRDefault="008D44DF" w:rsidP="004A7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7DAA">
        <w:rPr>
          <w:rFonts w:ascii="Times New Roman" w:hAnsi="Times New Roman" w:cs="Times New Roman"/>
          <w:sz w:val="26"/>
          <w:szCs w:val="26"/>
        </w:rPr>
        <w:tab/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hyperlink r:id="rId4" w:history="1">
        <w:r w:rsidR="004A7DAA" w:rsidRPr="00A574E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</w:t>
        </w:r>
        <w:bookmarkStart w:id="0" w:name="_GoBack"/>
        <w:bookmarkEnd w:id="0"/>
        <w:r w:rsidR="004A7DAA" w:rsidRPr="00A574E9">
          <w:rPr>
            <w:rStyle w:val="a3"/>
            <w:rFonts w:ascii="Times New Roman" w:hAnsi="Times New Roman" w:cs="Times New Roman"/>
            <w:sz w:val="26"/>
            <w:szCs w:val="26"/>
          </w:rPr>
          <w:t>der/UA-2022-11-11-004513-a</w:t>
        </w:r>
      </w:hyperlink>
      <w:r w:rsidR="004A7D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4A7DA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B35EC0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4A7DA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3651EE"/>
    <w:rsid w:val="00395B90"/>
    <w:rsid w:val="00400CDD"/>
    <w:rsid w:val="00474250"/>
    <w:rsid w:val="004A7DAA"/>
    <w:rsid w:val="004D70E8"/>
    <w:rsid w:val="004E257D"/>
    <w:rsid w:val="005821DC"/>
    <w:rsid w:val="00594F84"/>
    <w:rsid w:val="006E6749"/>
    <w:rsid w:val="006F2662"/>
    <w:rsid w:val="007F76A9"/>
    <w:rsid w:val="00827566"/>
    <w:rsid w:val="008A54D1"/>
    <w:rsid w:val="008C51AE"/>
    <w:rsid w:val="008D44DF"/>
    <w:rsid w:val="00991179"/>
    <w:rsid w:val="00A458B2"/>
    <w:rsid w:val="00AF29BD"/>
    <w:rsid w:val="00B35EC0"/>
    <w:rsid w:val="00BA4CEF"/>
    <w:rsid w:val="00C078C7"/>
    <w:rsid w:val="00C1674D"/>
    <w:rsid w:val="00C25985"/>
    <w:rsid w:val="00C85F78"/>
    <w:rsid w:val="00C913F5"/>
    <w:rsid w:val="00CB091F"/>
    <w:rsid w:val="00CF2792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147F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character" w:styleId="a6">
    <w:name w:val="FollowedHyperlink"/>
    <w:basedOn w:val="a0"/>
    <w:uiPriority w:val="99"/>
    <w:semiHidden/>
    <w:unhideWhenUsed/>
    <w:rsid w:val="00827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11-00451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2022-07-07T05:32:00Z</cp:lastPrinted>
  <dcterms:created xsi:type="dcterms:W3CDTF">2022-11-11T09:43:00Z</dcterms:created>
  <dcterms:modified xsi:type="dcterms:W3CDTF">2022-11-11T09:43:00Z</dcterms:modified>
</cp:coreProperties>
</file>