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64" w:rsidRPr="005C0215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C0215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ДК 021:2015 </w:t>
      </w:r>
      <w:r w:rsidR="00E818C1">
        <w:rPr>
          <w:rFonts w:ascii="Times New Roman" w:hAnsi="Times New Roman" w:cs="Times New Roman"/>
          <w:b/>
          <w:sz w:val="26"/>
          <w:szCs w:val="26"/>
        </w:rPr>
        <w:t>45000000-7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8C1" w:rsidRPr="00E818C1">
        <w:rPr>
          <w:rFonts w:ascii="Times New Roman" w:hAnsi="Times New Roman" w:cs="Times New Roman"/>
          <w:b/>
          <w:sz w:val="26"/>
          <w:szCs w:val="26"/>
        </w:rPr>
        <w:t>Будівельні роботи та поточний ремонт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E818C1" w:rsidRPr="00E818C1">
        <w:rPr>
          <w:rFonts w:ascii="Times New Roman" w:hAnsi="Times New Roman" w:cs="Times New Roman"/>
          <w:b/>
          <w:sz w:val="26"/>
          <w:szCs w:val="26"/>
        </w:rPr>
        <w:t xml:space="preserve">Розробка проектної документації за темою </w:t>
      </w:r>
      <w:r w:rsidR="00FB20AE">
        <w:rPr>
          <w:rFonts w:ascii="Times New Roman" w:hAnsi="Times New Roman" w:cs="Times New Roman"/>
          <w:b/>
          <w:sz w:val="26"/>
          <w:szCs w:val="26"/>
        </w:rPr>
        <w:t>«</w:t>
      </w:r>
      <w:r w:rsidR="00E818C1" w:rsidRPr="00E818C1">
        <w:rPr>
          <w:rFonts w:ascii="Times New Roman" w:hAnsi="Times New Roman" w:cs="Times New Roman"/>
          <w:b/>
          <w:sz w:val="26"/>
          <w:szCs w:val="26"/>
        </w:rPr>
        <w:t>Модифікація механічного обладнання спеціального мостового електричного крана кругової дії в/п 320/160/</w:t>
      </w:r>
      <w:r w:rsidR="00FB20AE">
        <w:rPr>
          <w:rFonts w:ascii="Times New Roman" w:hAnsi="Times New Roman" w:cs="Times New Roman"/>
          <w:b/>
          <w:sz w:val="26"/>
          <w:szCs w:val="26"/>
        </w:rPr>
        <w:t>2х70 тс енергоблоку № 3 ВП ПАЕС»</w:t>
      </w:r>
      <w:r w:rsidR="001E4C64" w:rsidRPr="005C0215">
        <w:rPr>
          <w:rFonts w:ascii="Times New Roman" w:hAnsi="Times New Roman" w:cs="Times New Roman"/>
          <w:b/>
          <w:sz w:val="26"/>
          <w:szCs w:val="26"/>
        </w:rPr>
        <w:t>).</w:t>
      </w:r>
    </w:p>
    <w:p w:rsidR="007F76A9" w:rsidRDefault="00E818C1" w:rsidP="001E4C6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реалізації</w:t>
      </w:r>
      <w:r w:rsidR="005C0215" w:rsidRPr="005C02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заходів № 09/06 від 21.01.2021 щодо усунення відступів від НП 306.2.221-2019 «Вимоги безпеки під час поводження з ядерним паливом»</w:t>
      </w:r>
      <w:r w:rsidR="003816F9">
        <w:rPr>
          <w:rFonts w:ascii="Times New Roman" w:hAnsi="Times New Roman" w:cs="Times New Roman"/>
          <w:sz w:val="26"/>
          <w:szCs w:val="26"/>
        </w:rPr>
        <w:t xml:space="preserve">, розроблених ДП «НАЕК «Енергоатом» та погоджених з </w:t>
      </w:r>
      <w:proofErr w:type="spellStart"/>
      <w:r w:rsidR="003816F9">
        <w:rPr>
          <w:rFonts w:ascii="Times New Roman" w:hAnsi="Times New Roman" w:cs="Times New Roman"/>
          <w:sz w:val="26"/>
          <w:szCs w:val="26"/>
        </w:rPr>
        <w:t>Держатомрегулювання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згідно з пунктом 5 </w:t>
      </w:r>
      <w:r w:rsidR="003816F9">
        <w:rPr>
          <w:rFonts w:ascii="Times New Roman" w:hAnsi="Times New Roman" w:cs="Times New Roman"/>
          <w:sz w:val="26"/>
          <w:szCs w:val="26"/>
        </w:rPr>
        <w:t xml:space="preserve">щодо </w:t>
      </w:r>
      <w:r>
        <w:rPr>
          <w:rFonts w:ascii="Times New Roman" w:hAnsi="Times New Roman" w:cs="Times New Roman"/>
          <w:sz w:val="26"/>
          <w:szCs w:val="26"/>
        </w:rPr>
        <w:t>необхідно</w:t>
      </w:r>
      <w:r w:rsidR="003816F9">
        <w:rPr>
          <w:rFonts w:ascii="Times New Roman" w:hAnsi="Times New Roman" w:cs="Times New Roman"/>
          <w:sz w:val="26"/>
          <w:szCs w:val="26"/>
        </w:rPr>
        <w:t>сті</w:t>
      </w:r>
      <w:r>
        <w:rPr>
          <w:rFonts w:ascii="Times New Roman" w:hAnsi="Times New Roman" w:cs="Times New Roman"/>
          <w:sz w:val="26"/>
          <w:szCs w:val="26"/>
        </w:rPr>
        <w:t xml:space="preserve"> виконати модернізацію мостових кранів (ВВЕР-440) та кранів кругової дії (ВВЕР-1000)</w:t>
      </w:r>
      <w:r w:rsidR="003816F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враховуючи системи </w:t>
      </w:r>
      <w:r w:rsidR="003816F9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ерування в рамках заходів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КзПБ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енергоблоці № 3 ВП ПАЕС ДП «НАЕК «Енергоатом» (Замовник) у 2023 році</w:t>
      </w:r>
      <w:r w:rsidR="003816F9">
        <w:rPr>
          <w:rFonts w:ascii="Times New Roman" w:hAnsi="Times New Roman" w:cs="Times New Roman"/>
          <w:sz w:val="26"/>
          <w:szCs w:val="26"/>
        </w:rPr>
        <w:t xml:space="preserve">, − 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E938F1">
        <w:rPr>
          <w:rFonts w:ascii="Times New Roman" w:hAnsi="Times New Roman" w:cs="Times New Roman"/>
          <w:sz w:val="26"/>
          <w:szCs w:val="26"/>
        </w:rPr>
        <w:t>відкриті торги</w:t>
      </w:r>
      <w:r w:rsidR="00C078C7" w:rsidRPr="005C0215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</w:t>
      </w:r>
      <w:r w:rsid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021:2015 </w:t>
      </w:r>
      <w:r w:rsid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45000000-7</w:t>
      </w:r>
      <w:r w:rsidR="001E4C64" w:rsidRPr="005C021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r w:rsidR="003816F9" w:rsidRP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Будівельні роботи та поточний ремонт (Розробка проектної документації за темою </w:t>
      </w:r>
      <w:r w:rsidR="00FB20A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«</w:t>
      </w:r>
      <w:r w:rsidR="003816F9" w:rsidRP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Модифікація механічного обладнання спеціального мостового електричного крана кругової дії в/п 320/160/2х70 тс енергоблоку № 3 ВП ПАЕС</w:t>
      </w:r>
      <w:r w:rsidR="00FB20AE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»</w:t>
      </w:r>
      <w:r w:rsidR="003816F9" w:rsidRPr="003816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).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311CE9">
        <w:rPr>
          <w:rFonts w:ascii="Times New Roman" w:hAnsi="Times New Roman" w:cs="Times New Roman"/>
          <w:sz w:val="26"/>
          <w:szCs w:val="26"/>
        </w:rPr>
        <w:t>:</w:t>
      </w:r>
      <w:r w:rsidR="00311CE9" w:rsidRPr="00311CE9">
        <w:t xml:space="preserve"> </w:t>
      </w:r>
      <w:hyperlink r:id="rId4" w:history="1">
        <w:r w:rsidR="00311CE9" w:rsidRPr="006E3A9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https://prozorro.gov.ua/tender/UA-2022-11-10-001507-a</w:t>
        </w:r>
      </w:hyperlink>
      <w:r w:rsidR="00311CE9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E938F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5C0215" w:rsidRDefault="005C0215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C02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E4C64"/>
    <w:rsid w:val="002813D2"/>
    <w:rsid w:val="00311CE9"/>
    <w:rsid w:val="003816F9"/>
    <w:rsid w:val="00400CDD"/>
    <w:rsid w:val="00474250"/>
    <w:rsid w:val="004D70E8"/>
    <w:rsid w:val="004E257D"/>
    <w:rsid w:val="005821DC"/>
    <w:rsid w:val="00594F84"/>
    <w:rsid w:val="005C0215"/>
    <w:rsid w:val="006E6749"/>
    <w:rsid w:val="006F2662"/>
    <w:rsid w:val="007F76A9"/>
    <w:rsid w:val="008C51AE"/>
    <w:rsid w:val="008D44DF"/>
    <w:rsid w:val="00991179"/>
    <w:rsid w:val="00AF29BD"/>
    <w:rsid w:val="00BA4CEF"/>
    <w:rsid w:val="00C078C7"/>
    <w:rsid w:val="00C1674D"/>
    <w:rsid w:val="00C25985"/>
    <w:rsid w:val="00C57723"/>
    <w:rsid w:val="00CF2792"/>
    <w:rsid w:val="00DF6678"/>
    <w:rsid w:val="00E818C1"/>
    <w:rsid w:val="00E938F1"/>
    <w:rsid w:val="00F2276F"/>
    <w:rsid w:val="00F56C58"/>
    <w:rsid w:val="00F665F9"/>
    <w:rsid w:val="00FB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092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0-00150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Думенко Анатолій Миколайович</cp:lastModifiedBy>
  <cp:revision>4</cp:revision>
  <cp:lastPrinted>2022-07-07T05:32:00Z</cp:lastPrinted>
  <dcterms:created xsi:type="dcterms:W3CDTF">2022-09-28T08:08:00Z</dcterms:created>
  <dcterms:modified xsi:type="dcterms:W3CDTF">2022-11-10T07:48:00Z</dcterms:modified>
</cp:coreProperties>
</file>