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3A" w:rsidRPr="00985E3A" w:rsidRDefault="00985E3A" w:rsidP="00985E3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E3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985E3A" w:rsidRDefault="00985E3A" w:rsidP="00E736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E3A" w:rsidRPr="00985E3A" w:rsidRDefault="00985E3A" w:rsidP="00985E3A">
      <w:pPr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85E3A" w:rsidRPr="00985E3A" w:rsidRDefault="00985E3A" w:rsidP="00985E3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5E3A">
        <w:rPr>
          <w:rFonts w:ascii="Times New Roman" w:hAnsi="Times New Roman" w:cs="Times New Roman"/>
          <w:sz w:val="26"/>
          <w:szCs w:val="26"/>
        </w:rPr>
        <w:t>Предмет закупівлі: ДК 021:2015 71340000-3 Комплексні інженерні послуги. (Послуги з розроблення та надання ліцензійної документ</w:t>
      </w:r>
      <w:r>
        <w:rPr>
          <w:rFonts w:ascii="Times New Roman" w:hAnsi="Times New Roman" w:cs="Times New Roman"/>
          <w:sz w:val="26"/>
          <w:szCs w:val="26"/>
        </w:rPr>
        <w:t>ації на паливні збірки ВВЕР-440</w:t>
      </w:r>
      <w:r w:rsidRPr="00985E3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2BAC" w:rsidRPr="00985E3A" w:rsidRDefault="00985E3A" w:rsidP="00985E3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736FD" w:rsidRPr="00985E3A">
        <w:rPr>
          <w:rFonts w:ascii="Times New Roman" w:hAnsi="Times New Roman" w:cs="Times New Roman"/>
          <w:sz w:val="26"/>
          <w:szCs w:val="26"/>
        </w:rPr>
        <w:t xml:space="preserve">. </w:t>
      </w:r>
      <w:r w:rsidR="00642BAC" w:rsidRPr="00985E3A">
        <w:rPr>
          <w:rFonts w:ascii="Times New Roman" w:hAnsi="Times New Roman" w:cs="Times New Roman"/>
          <w:sz w:val="26"/>
          <w:szCs w:val="26"/>
        </w:rPr>
        <w:t xml:space="preserve">Між ДП «НАЕК «Енергоатом» та компанією Westinghouse Electric Sweden AB </w:t>
      </w:r>
      <w:r w:rsidRPr="00985E3A">
        <w:rPr>
          <w:rFonts w:ascii="Times New Roman" w:hAnsi="Times New Roman" w:cs="Times New Roman"/>
          <w:sz w:val="26"/>
          <w:szCs w:val="26"/>
        </w:rPr>
        <w:t>укладено</w:t>
      </w:r>
      <w:r w:rsidR="00642BAC" w:rsidRPr="00985E3A">
        <w:rPr>
          <w:rFonts w:ascii="Times New Roman" w:hAnsi="Times New Roman" w:cs="Times New Roman"/>
          <w:sz w:val="26"/>
          <w:szCs w:val="26"/>
        </w:rPr>
        <w:t xml:space="preserve">  Контракт № WSE0006995/24-018-04-21-01440 від 11.06.2021 на послуги з розроблення та надання ліцензійної документації на паливні збірки ВВЕР-440 (далі – Контракт).</w:t>
      </w:r>
    </w:p>
    <w:p w:rsidR="00642BAC" w:rsidRDefault="00642BAC" w:rsidP="00985E3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E3A">
        <w:rPr>
          <w:rFonts w:ascii="Times New Roman" w:hAnsi="Times New Roman" w:cs="Times New Roman"/>
          <w:sz w:val="26"/>
          <w:szCs w:val="26"/>
        </w:rPr>
        <w:t>Через військову агресію російської федерації ДП «НАЕК «Енергоатом» повністю відмовився від</w:t>
      </w:r>
      <w:r w:rsidRPr="00E728EF">
        <w:rPr>
          <w:rFonts w:ascii="Times New Roman" w:hAnsi="Times New Roman" w:cs="Times New Roman"/>
          <w:sz w:val="26"/>
          <w:szCs w:val="26"/>
        </w:rPr>
        <w:t xml:space="preserve"> постачання палива виробництва АТ «ТВЕЛ», тому з 2023 року планується розпочати впровадження паливних збірок виробництва Westinghouse на енергоблоці № 2 ВП РАЕС. У зв’язку з цим в процесі виконання</w:t>
      </w:r>
      <w:r>
        <w:rPr>
          <w:rFonts w:ascii="Times New Roman" w:hAnsi="Times New Roman" w:cs="Times New Roman"/>
          <w:sz w:val="26"/>
          <w:szCs w:val="26"/>
        </w:rPr>
        <w:t xml:space="preserve"> Контракту </w:t>
      </w:r>
      <w:r w:rsidRPr="00E728EF">
        <w:rPr>
          <w:rFonts w:ascii="Times New Roman" w:hAnsi="Times New Roman" w:cs="Times New Roman"/>
          <w:sz w:val="26"/>
          <w:szCs w:val="26"/>
        </w:rPr>
        <w:t>виникла потреба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E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EF">
        <w:rPr>
          <w:rFonts w:ascii="Times New Roman" w:hAnsi="Times New Roman" w:cs="Times New Roman"/>
          <w:sz w:val="26"/>
          <w:szCs w:val="26"/>
        </w:rPr>
        <w:t>розробці додаткових документів для впровадження паливних збірок ВВЕР-440.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BAC" w:rsidRDefault="00642BAC" w:rsidP="00985E3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Виходячи з вищевикладеного, м</w:t>
      </w:r>
      <w:r w:rsidRPr="005732C4">
        <w:rPr>
          <w:rFonts w:ascii="Times New Roman" w:hAnsi="Times New Roman" w:cs="Times New Roman"/>
          <w:sz w:val="26"/>
          <w:szCs w:val="26"/>
        </w:rPr>
        <w:t xml:space="preserve">іж ДП «НАЕК «Енергоатом» та компанією </w:t>
      </w:r>
      <w:r w:rsidRPr="005732C4">
        <w:rPr>
          <w:rFonts w:ascii="Times New Roman" w:hAnsi="Times New Roman" w:cs="Times New Roman"/>
          <w:sz w:val="26"/>
          <w:szCs w:val="26"/>
          <w:lang w:val="en-US"/>
        </w:rPr>
        <w:t>Westinghouse</w:t>
      </w:r>
      <w:r w:rsidRPr="005732C4">
        <w:rPr>
          <w:rFonts w:ascii="Times New Roman" w:hAnsi="Times New Roman" w:cs="Times New Roman"/>
          <w:sz w:val="26"/>
          <w:szCs w:val="26"/>
        </w:rPr>
        <w:t xml:space="preserve"> </w:t>
      </w:r>
      <w:r w:rsidRPr="005732C4">
        <w:rPr>
          <w:rFonts w:ascii="Times New Roman" w:hAnsi="Times New Roman" w:cs="Times New Roman"/>
          <w:sz w:val="26"/>
          <w:szCs w:val="26"/>
          <w:lang w:val="en-US"/>
        </w:rPr>
        <w:t>Electric</w:t>
      </w:r>
      <w:r w:rsidRPr="005732C4">
        <w:rPr>
          <w:rFonts w:ascii="Times New Roman" w:hAnsi="Times New Roman" w:cs="Times New Roman"/>
          <w:sz w:val="26"/>
          <w:szCs w:val="26"/>
        </w:rPr>
        <w:t xml:space="preserve"> </w:t>
      </w:r>
      <w:r w:rsidRPr="005732C4">
        <w:rPr>
          <w:rFonts w:ascii="Times New Roman" w:hAnsi="Times New Roman" w:cs="Times New Roman"/>
          <w:sz w:val="26"/>
          <w:szCs w:val="26"/>
          <w:lang w:val="en-US"/>
        </w:rPr>
        <w:t>Sweden</w:t>
      </w:r>
      <w:r w:rsidRPr="005732C4">
        <w:rPr>
          <w:rFonts w:ascii="Times New Roman" w:hAnsi="Times New Roman" w:cs="Times New Roman"/>
          <w:sz w:val="26"/>
          <w:szCs w:val="26"/>
        </w:rPr>
        <w:t xml:space="preserve"> </w:t>
      </w:r>
      <w:r w:rsidRPr="005732C4">
        <w:rPr>
          <w:rFonts w:ascii="Times New Roman" w:hAnsi="Times New Roman" w:cs="Times New Roman"/>
          <w:sz w:val="26"/>
          <w:szCs w:val="26"/>
          <w:lang w:val="en-US"/>
        </w:rPr>
        <w:t>AB</w:t>
      </w:r>
      <w:r>
        <w:rPr>
          <w:rFonts w:ascii="Times New Roman" w:hAnsi="Times New Roman" w:cs="Times New Roman"/>
          <w:sz w:val="26"/>
          <w:szCs w:val="26"/>
        </w:rPr>
        <w:t xml:space="preserve"> планується до укладення Доповнення № 2 до К</w:t>
      </w:r>
      <w:r w:rsidRPr="00E728EF">
        <w:rPr>
          <w:rFonts w:ascii="Times New Roman" w:hAnsi="Times New Roman" w:cs="Times New Roman"/>
          <w:sz w:val="26"/>
          <w:szCs w:val="26"/>
        </w:rPr>
        <w:t>онтракту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</w:t>
      </w:r>
    </w:p>
    <w:p w:rsidR="00A004E8" w:rsidRPr="00E736FD" w:rsidRDefault="00A004E8" w:rsidP="00985E3A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004E8">
        <w:rPr>
          <w:rFonts w:ascii="Times New Roman" w:hAnsi="Times New Roman" w:cs="Times New Roman"/>
          <w:sz w:val="26"/>
          <w:szCs w:val="26"/>
        </w:rPr>
        <w:t>Вказана ліцензійна документація може бути розроблена виключно компанією Westinghouse, як постачальником ядерного палива за Контрактом, а також власником конструкторської документації та технології на  виготовлення ядерного палива.</w:t>
      </w:r>
    </w:p>
    <w:p w:rsidR="00A004E8" w:rsidRDefault="00985E3A" w:rsidP="00985E3A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36FD" w:rsidRPr="00E736FD">
        <w:rPr>
          <w:rFonts w:ascii="Times New Roman" w:hAnsi="Times New Roman" w:cs="Times New Roman"/>
          <w:sz w:val="26"/>
          <w:szCs w:val="26"/>
        </w:rPr>
        <w:t xml:space="preserve">. Очікувану вартість закупівлі </w:t>
      </w:r>
      <w:r w:rsidR="00642BAC">
        <w:rPr>
          <w:rFonts w:ascii="Times New Roman" w:hAnsi="Times New Roman" w:cs="Times New Roman"/>
          <w:sz w:val="26"/>
          <w:szCs w:val="26"/>
        </w:rPr>
        <w:t xml:space="preserve">за Доповненням № 2 за Контрактом </w:t>
      </w:r>
      <w:r w:rsidR="00E736FD" w:rsidRPr="00E736FD">
        <w:rPr>
          <w:rFonts w:ascii="Times New Roman" w:hAnsi="Times New Roman" w:cs="Times New Roman"/>
          <w:sz w:val="26"/>
          <w:szCs w:val="26"/>
        </w:rPr>
        <w:t xml:space="preserve">встановлено відповідно до </w:t>
      </w:r>
      <w:r w:rsidR="00B833F9" w:rsidRPr="00B833F9">
        <w:rPr>
          <w:rFonts w:ascii="Times New Roman" w:hAnsi="Times New Roman" w:cs="Times New Roman"/>
          <w:sz w:val="26"/>
          <w:szCs w:val="26"/>
        </w:rPr>
        <w:t>Техніко-комерційн</w:t>
      </w:r>
      <w:r w:rsidR="00B833F9">
        <w:rPr>
          <w:rFonts w:ascii="Times New Roman" w:hAnsi="Times New Roman" w:cs="Times New Roman"/>
          <w:sz w:val="26"/>
          <w:szCs w:val="26"/>
        </w:rPr>
        <w:t>ої</w:t>
      </w:r>
      <w:r w:rsidR="00B833F9" w:rsidRPr="00B833F9">
        <w:rPr>
          <w:rFonts w:ascii="Times New Roman" w:hAnsi="Times New Roman" w:cs="Times New Roman"/>
          <w:sz w:val="26"/>
          <w:szCs w:val="26"/>
        </w:rPr>
        <w:t xml:space="preserve"> пропозиці</w:t>
      </w:r>
      <w:r w:rsidR="00B833F9">
        <w:rPr>
          <w:rFonts w:ascii="Times New Roman" w:hAnsi="Times New Roman" w:cs="Times New Roman"/>
          <w:sz w:val="26"/>
          <w:szCs w:val="26"/>
        </w:rPr>
        <w:t>ї</w:t>
      </w:r>
      <w:r w:rsidR="00642BAC">
        <w:rPr>
          <w:rFonts w:ascii="Times New Roman" w:hAnsi="Times New Roman" w:cs="Times New Roman"/>
          <w:sz w:val="26"/>
          <w:szCs w:val="26"/>
        </w:rPr>
        <w:t>.</w:t>
      </w:r>
    </w:p>
    <w:p w:rsidR="005D6E65" w:rsidRDefault="00985E3A" w:rsidP="00985E3A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817A4">
        <w:rPr>
          <w:rFonts w:ascii="Times New Roman" w:hAnsi="Times New Roman" w:cs="Times New Roman"/>
          <w:sz w:val="26"/>
          <w:szCs w:val="26"/>
        </w:rPr>
        <w:t>. </w:t>
      </w:r>
      <w:bookmarkStart w:id="0" w:name="_GoBack"/>
      <w:bookmarkEnd w:id="0"/>
      <w:r w:rsidR="00642BAC" w:rsidRPr="00642BA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="00642BAC" w:rsidRPr="00642BA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642BAC" w:rsidRPr="00642BAC">
        <w:rPr>
          <w:rFonts w:ascii="Times New Roman" w:hAnsi="Times New Roman" w:cs="Times New Roman"/>
          <w:sz w:val="26"/>
          <w:szCs w:val="26"/>
        </w:rPr>
        <w:t>:</w:t>
      </w:r>
      <w:r w:rsidR="005D6E65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5D6E65" w:rsidRPr="00BF1392">
          <w:rPr>
            <w:rStyle w:val="a4"/>
            <w:rFonts w:ascii="Times New Roman" w:hAnsi="Times New Roman" w:cs="Times New Roman"/>
            <w:sz w:val="26"/>
            <w:szCs w:val="26"/>
          </w:rPr>
          <w:t>https://prozorro.gov.ua/tender/UA-2022-10-06-004565-a</w:t>
        </w:r>
      </w:hyperlink>
      <w:r w:rsidR="005D6E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BAC" w:rsidRPr="00642BAC" w:rsidRDefault="00642BAC" w:rsidP="00985E3A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42B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BAC" w:rsidRDefault="00642BAC" w:rsidP="00642B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04E8" w:rsidRDefault="00A004E8">
      <w:pPr>
        <w:rPr>
          <w:rFonts w:ascii="Times New Roman" w:hAnsi="Times New Roman" w:cs="Times New Roman"/>
          <w:sz w:val="26"/>
          <w:szCs w:val="26"/>
        </w:rPr>
      </w:pPr>
    </w:p>
    <w:sectPr w:rsidR="00A004E8" w:rsidSect="00E736FD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1A1"/>
    <w:multiLevelType w:val="hybridMultilevel"/>
    <w:tmpl w:val="DBB67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4F48"/>
    <w:multiLevelType w:val="hybridMultilevel"/>
    <w:tmpl w:val="5192A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FD"/>
    <w:rsid w:val="005D6E65"/>
    <w:rsid w:val="00642BAC"/>
    <w:rsid w:val="008817A4"/>
    <w:rsid w:val="00912E69"/>
    <w:rsid w:val="00985E3A"/>
    <w:rsid w:val="00A004E8"/>
    <w:rsid w:val="00A47A2C"/>
    <w:rsid w:val="00B833F9"/>
    <w:rsid w:val="00E736FD"/>
    <w:rsid w:val="00E775E2"/>
    <w:rsid w:val="00E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80F1"/>
  <w15:chartTrackingRefBased/>
  <w15:docId w15:val="{6C8354ED-BF92-4E2C-8ECA-229292A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(2)1"/>
    <w:basedOn w:val="a"/>
    <w:rsid w:val="00A004E8"/>
    <w:pPr>
      <w:widowControl w:val="0"/>
      <w:shd w:val="clear" w:color="auto" w:fill="FFFFFF"/>
      <w:suppressAutoHyphens/>
      <w:spacing w:after="240" w:line="295" w:lineRule="exact"/>
      <w:ind w:hanging="640"/>
      <w:jc w:val="both"/>
    </w:pPr>
    <w:rPr>
      <w:rFonts w:ascii="Times New Roman" w:eastAsia="Times New Roman" w:hAnsi="Times New Roman" w:cs="Times New Roman"/>
      <w:sz w:val="26"/>
      <w:szCs w:val="20"/>
      <w:lang w:val="ru-RU" w:eastAsia="zh-CN"/>
    </w:rPr>
  </w:style>
  <w:style w:type="paragraph" w:styleId="a3">
    <w:name w:val="List Paragraph"/>
    <w:basedOn w:val="a"/>
    <w:uiPriority w:val="34"/>
    <w:qFormat/>
    <w:rsid w:val="00985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06-00456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Стукалов Дмитро Володимирович</dc:creator>
  <cp:keywords/>
  <dc:description/>
  <cp:lastModifiedBy>Старенченко Оксана Олександрівна</cp:lastModifiedBy>
  <cp:revision>4</cp:revision>
  <dcterms:created xsi:type="dcterms:W3CDTF">2022-10-06T13:46:00Z</dcterms:created>
  <dcterms:modified xsi:type="dcterms:W3CDTF">2022-10-06T13:58:00Z</dcterms:modified>
</cp:coreProperties>
</file>