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A73A89" w:rsidRDefault="00A73A89" w:rsidP="00A73A89">
      <w:pPr>
        <w:spacing w:after="120"/>
        <w:jc w:val="center"/>
        <w:rPr>
          <w:b/>
          <w:szCs w:val="26"/>
        </w:rPr>
      </w:pPr>
      <w:r>
        <w:rPr>
          <w:b/>
          <w:szCs w:val="26"/>
        </w:rPr>
        <w:t xml:space="preserve">Обґрунтування технічних та </w:t>
      </w:r>
      <w:r w:rsidR="00DD4DAC" w:rsidRPr="00C23869">
        <w:rPr>
          <w:b/>
          <w:szCs w:val="26"/>
        </w:rPr>
        <w:t>якісних х</w:t>
      </w:r>
      <w:r>
        <w:rPr>
          <w:b/>
          <w:szCs w:val="26"/>
        </w:rPr>
        <w:t xml:space="preserve">арактеристик предмета закупівлі, очікуваної </w:t>
      </w:r>
      <w:r w:rsidR="00DD4DAC" w:rsidRPr="00C23869">
        <w:rPr>
          <w:b/>
          <w:szCs w:val="26"/>
        </w:rPr>
        <w:t>вартості</w:t>
      </w:r>
      <w:r w:rsidR="002478A9">
        <w:rPr>
          <w:b/>
          <w:szCs w:val="26"/>
        </w:rPr>
        <w:t xml:space="preserve"> предмета закупівлі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F1C74" w:rsidRDefault="00B97AC9" w:rsidP="00BF1C74">
      <w:pPr>
        <w:widowControl w:val="0"/>
        <w:spacing w:after="120" w:line="240" w:lineRule="auto"/>
        <w:jc w:val="both"/>
        <w:rPr>
          <w:rFonts w:cs="Times New Roman"/>
          <w:szCs w:val="26"/>
        </w:rPr>
      </w:pPr>
      <w:r w:rsidRPr="00BF1C74">
        <w:rPr>
          <w:b/>
          <w:szCs w:val="26"/>
        </w:rPr>
        <w:t>П</w:t>
      </w:r>
      <w:r w:rsidR="00DD4DAC" w:rsidRPr="00BF1C74">
        <w:rPr>
          <w:b/>
          <w:szCs w:val="26"/>
        </w:rPr>
        <w:t>редмет закупівлі</w:t>
      </w:r>
      <w:r w:rsidR="001433DF" w:rsidRPr="00BF1C74">
        <w:rPr>
          <w:b/>
          <w:szCs w:val="26"/>
        </w:rPr>
        <w:t xml:space="preserve">: </w:t>
      </w:r>
      <w:r w:rsidR="00455FB1" w:rsidRPr="00455FB1">
        <w:rPr>
          <w:rFonts w:eastAsia="Times New Roman" w:cs="Times New Roman"/>
          <w:iCs/>
          <w:szCs w:val="26"/>
          <w:lang w:eastAsia="ru-RU"/>
        </w:rPr>
        <w:t>ДК 021:2015 42150000-5 Ядерні реактори та їх частини</w:t>
      </w:r>
      <w:r w:rsidR="00455FB1" w:rsidRPr="00455FB1">
        <w:rPr>
          <w:rFonts w:eastAsia="Times New Roman" w:cs="Times New Roman"/>
          <w:szCs w:val="26"/>
          <w:lang w:eastAsia="ru-RU"/>
        </w:rPr>
        <w:t xml:space="preserve"> </w:t>
      </w:r>
      <w:r w:rsidR="007A2AC2" w:rsidRPr="007A2AC2">
        <w:rPr>
          <w:rFonts w:eastAsia="Times New Roman" w:cs="Times New Roman"/>
          <w:szCs w:val="26"/>
          <w:lang w:eastAsia="ru-RU"/>
        </w:rPr>
        <w:t>(</w:t>
      </w:r>
      <w:r w:rsidR="00FD3563">
        <w:rPr>
          <w:rFonts w:eastAsia="Times New Roman" w:cs="Times New Roman"/>
          <w:iCs/>
          <w:szCs w:val="26"/>
          <w:lang w:eastAsia="ru-RU"/>
        </w:rPr>
        <w:t>І</w:t>
      </w:r>
      <w:r w:rsidR="00455FB1" w:rsidRPr="00455FB1">
        <w:rPr>
          <w:rFonts w:eastAsia="Times New Roman" w:cs="Times New Roman"/>
          <w:iCs/>
          <w:szCs w:val="26"/>
          <w:lang w:eastAsia="ru-RU"/>
        </w:rPr>
        <w:t>мітатор тепловиділяючої збірки та імітатор робочої касети для ВВЕР-440</w:t>
      </w:r>
      <w:r w:rsidR="007A2AC2" w:rsidRPr="007A2AC2">
        <w:rPr>
          <w:rFonts w:eastAsia="Times New Roman" w:cs="Times New Roman"/>
          <w:szCs w:val="26"/>
          <w:lang w:eastAsia="ru-RU"/>
        </w:rPr>
        <w:t>)</w:t>
      </w:r>
      <w:r w:rsidR="00A73A89" w:rsidRPr="00BF1C74">
        <w:rPr>
          <w:rFonts w:cs="Times New Roman"/>
          <w:szCs w:val="26"/>
        </w:rPr>
        <w:t>.</w:t>
      </w:r>
    </w:p>
    <w:p w:rsidR="00A57930" w:rsidRDefault="00B97AC9" w:rsidP="004729CA">
      <w:pPr>
        <w:spacing w:after="120" w:line="240" w:lineRule="auto"/>
        <w:jc w:val="both"/>
        <w:outlineLvl w:val="0"/>
        <w:rPr>
          <w:b/>
          <w:szCs w:val="26"/>
        </w:rPr>
      </w:pPr>
      <w:r w:rsidRPr="00BF1C74">
        <w:rPr>
          <w:b/>
          <w:szCs w:val="26"/>
        </w:rPr>
        <w:t>Технічні та якісні хар</w:t>
      </w:r>
      <w:r w:rsidR="00B77B61" w:rsidRPr="00BF1C74">
        <w:rPr>
          <w:b/>
          <w:szCs w:val="26"/>
        </w:rPr>
        <w:t xml:space="preserve">актеристики предмета закупівлі: 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  <w:r>
        <w:rPr>
          <w:szCs w:val="26"/>
        </w:rPr>
        <w:t>М</w:t>
      </w:r>
      <w:r w:rsidR="005F7AA4">
        <w:rPr>
          <w:szCs w:val="26"/>
        </w:rPr>
        <w:t xml:space="preserve">іж ДП «НАЕК «Енергоатом» та </w:t>
      </w:r>
      <w:proofErr w:type="spellStart"/>
      <w:r w:rsidRPr="00673EA3">
        <w:rPr>
          <w:szCs w:val="26"/>
        </w:rPr>
        <w:t>Westingh</w:t>
      </w:r>
      <w:r>
        <w:rPr>
          <w:szCs w:val="26"/>
        </w:rPr>
        <w:t>ouse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Electric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Sweden</w:t>
      </w:r>
      <w:proofErr w:type="spellEnd"/>
      <w:r>
        <w:rPr>
          <w:szCs w:val="26"/>
        </w:rPr>
        <w:t xml:space="preserve"> AB укладена</w:t>
      </w:r>
      <w:r w:rsidRPr="00673EA3">
        <w:rPr>
          <w:szCs w:val="26"/>
        </w:rPr>
        <w:t xml:space="preserve"> контракт</w:t>
      </w:r>
      <w:r>
        <w:rPr>
          <w:szCs w:val="26"/>
        </w:rPr>
        <w:t>на документація</w:t>
      </w:r>
      <w:r w:rsidRPr="00673EA3">
        <w:rPr>
          <w:szCs w:val="26"/>
        </w:rPr>
        <w:t xml:space="preserve"> на поставку паливних збірок ВВЕР-440 для ВП «Рівненська АЕС».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  <w:r>
        <w:rPr>
          <w:szCs w:val="26"/>
        </w:rPr>
        <w:t>В зв’язку з ч</w:t>
      </w:r>
      <w:r w:rsidRPr="00673EA3">
        <w:rPr>
          <w:szCs w:val="26"/>
        </w:rPr>
        <w:t xml:space="preserve">им виникла необхідність у постачанні імітаторів паливних збірок для ВВЕР-440, а саме імітатору тепловиділяючої збірки та імітатору робочої касети, які використовуватимуться для підтвердження сумісності паливних збірок </w:t>
      </w:r>
      <w:proofErr w:type="spellStart"/>
      <w:r w:rsidRPr="00673EA3">
        <w:rPr>
          <w:szCs w:val="26"/>
        </w:rPr>
        <w:t>Westinghouse</w:t>
      </w:r>
      <w:proofErr w:type="spellEnd"/>
      <w:r w:rsidRPr="00673EA3">
        <w:rPr>
          <w:szCs w:val="26"/>
        </w:rPr>
        <w:t xml:space="preserve"> з усім пов’язаним транспортно-технологічним обладнанням на майданчику АЕС, а також для його налагодження. 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  <w:proofErr w:type="spellStart"/>
      <w:r w:rsidRPr="00673EA3">
        <w:rPr>
          <w:szCs w:val="26"/>
        </w:rPr>
        <w:t>Westinghouse</w:t>
      </w:r>
      <w:proofErr w:type="spellEnd"/>
      <w:r w:rsidRPr="00673EA3">
        <w:rPr>
          <w:szCs w:val="26"/>
        </w:rPr>
        <w:t xml:space="preserve"> є розробником паливних збірок ВВЕР-440 і власником конструкторської документації та технології виготовлення імітатору тепловиділяючої збірки та імітатору робочої касети для ВВЕР-440. 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  <w:r w:rsidRPr="00673EA3">
        <w:rPr>
          <w:szCs w:val="26"/>
        </w:rPr>
        <w:t xml:space="preserve">Імітатори мають ті самі елементи, що і паливні збірки </w:t>
      </w:r>
      <w:proofErr w:type="spellStart"/>
      <w:r w:rsidRPr="00673EA3">
        <w:rPr>
          <w:szCs w:val="26"/>
        </w:rPr>
        <w:t>Westinghouse</w:t>
      </w:r>
      <w:proofErr w:type="spellEnd"/>
      <w:r w:rsidRPr="00673EA3">
        <w:rPr>
          <w:szCs w:val="26"/>
        </w:rPr>
        <w:t>, за винятком того, що паливні стрижні імітаторів заповнені свинцевими таблетками замість уранових.</w:t>
      </w:r>
    </w:p>
    <w:p w:rsid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  <w:r w:rsidRPr="00673EA3">
        <w:rPr>
          <w:szCs w:val="26"/>
          <w:lang w:val="en-US"/>
        </w:rPr>
        <w:t>Westinghouse</w:t>
      </w:r>
      <w:r w:rsidRPr="00673EA3">
        <w:rPr>
          <w:szCs w:val="26"/>
        </w:rPr>
        <w:t xml:space="preserve"> не продавала і не передавала технологію виготовлення імітаторів паливної збірки будь-якій іншій компанії</w:t>
      </w:r>
      <w:r>
        <w:rPr>
          <w:szCs w:val="26"/>
        </w:rPr>
        <w:t>.</w:t>
      </w:r>
    </w:p>
    <w:p w:rsidR="00673EA3" w:rsidRPr="0014365B" w:rsidRDefault="00673EA3" w:rsidP="00673EA3">
      <w:pPr>
        <w:spacing w:after="120"/>
        <w:jc w:val="both"/>
        <w:outlineLvl w:val="0"/>
        <w:rPr>
          <w:szCs w:val="26"/>
        </w:rPr>
      </w:pPr>
      <w:r w:rsidRPr="0014365B">
        <w:rPr>
          <w:szCs w:val="26"/>
        </w:rPr>
        <w:t xml:space="preserve">Таким чином, </w:t>
      </w:r>
      <w:proofErr w:type="spellStart"/>
      <w:r w:rsidRPr="0014365B">
        <w:rPr>
          <w:szCs w:val="26"/>
        </w:rPr>
        <w:t>Westinghouse</w:t>
      </w:r>
      <w:proofErr w:type="spellEnd"/>
      <w:r w:rsidRPr="0014365B">
        <w:rPr>
          <w:szCs w:val="26"/>
        </w:rPr>
        <w:t xml:space="preserve"> є єдиною компанією, яка може виготовити та здійснити поставку імітатору тепловиділяючої збірки та імітатору робочої кас</w:t>
      </w:r>
      <w:r>
        <w:rPr>
          <w:szCs w:val="26"/>
        </w:rPr>
        <w:t xml:space="preserve">ети для ВВЕР-440 на ВП </w:t>
      </w:r>
      <w:r w:rsidRPr="008D6BE5">
        <w:rPr>
          <w:szCs w:val="26"/>
        </w:rPr>
        <w:t>«Рівненська АЕС»</w:t>
      </w:r>
      <w:r w:rsidRPr="0014365B">
        <w:rPr>
          <w:szCs w:val="26"/>
        </w:rPr>
        <w:t>.</w:t>
      </w:r>
    </w:p>
    <w:p w:rsidR="00673EA3" w:rsidRPr="00673EA3" w:rsidRDefault="00673EA3" w:rsidP="00673EA3">
      <w:pPr>
        <w:spacing w:after="120" w:line="240" w:lineRule="auto"/>
        <w:jc w:val="both"/>
        <w:outlineLvl w:val="0"/>
        <w:rPr>
          <w:szCs w:val="26"/>
        </w:rPr>
      </w:pPr>
    </w:p>
    <w:p w:rsidR="00C5306B" w:rsidRDefault="00C5306B" w:rsidP="004729CA">
      <w:pPr>
        <w:spacing w:after="120" w:line="240" w:lineRule="auto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</w:t>
      </w:r>
      <w:r w:rsidR="00BC197F">
        <w:t>на підставі нада</w:t>
      </w:r>
      <w:r w:rsidR="002C4FBE">
        <w:t>ної комерційної пропозиції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D0E25">
        <w:rPr>
          <w:szCs w:val="26"/>
        </w:rPr>
        <w:t xml:space="preserve"> електронній системі </w:t>
      </w:r>
      <w:proofErr w:type="spellStart"/>
      <w:r w:rsidR="00AD0E25">
        <w:rPr>
          <w:szCs w:val="26"/>
        </w:rPr>
        <w:t>закупівель</w:t>
      </w:r>
      <w:proofErr w:type="spellEnd"/>
      <w:r w:rsidR="00AD0E25">
        <w:rPr>
          <w:szCs w:val="26"/>
        </w:rPr>
        <w:t>:</w:t>
      </w:r>
      <w:r w:rsidR="008E6A9A">
        <w:rPr>
          <w:szCs w:val="26"/>
        </w:rPr>
        <w:t xml:space="preserve"> </w:t>
      </w:r>
      <w:hyperlink r:id="rId5" w:history="1">
        <w:r w:rsidR="008E6A9A" w:rsidRPr="00AD7191">
          <w:rPr>
            <w:rStyle w:val="a6"/>
            <w:szCs w:val="26"/>
          </w:rPr>
          <w:t>https://prozorro.gov.ua/tender/UA-2022-09-14-009988-a</w:t>
        </w:r>
      </w:hyperlink>
      <w:r w:rsidR="008E6A9A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D70B03" w:rsidRDefault="00FF4389" w:rsidP="00D70B03">
      <w:pPr>
        <w:spacing w:after="0" w:line="240" w:lineRule="auto"/>
        <w:rPr>
          <w:szCs w:val="26"/>
          <w:lang w:val="ru-RU"/>
        </w:rPr>
      </w:pPr>
      <w:r w:rsidRPr="00FF4389">
        <w:rPr>
          <w:szCs w:val="26"/>
        </w:rPr>
        <w:t>Д</w:t>
      </w:r>
      <w:proofErr w:type="spellStart"/>
      <w:r w:rsidRPr="00FF4389">
        <w:rPr>
          <w:szCs w:val="26"/>
          <w:lang w:val="ru-RU"/>
        </w:rPr>
        <w:t>иректор</w:t>
      </w:r>
      <w:proofErr w:type="spellEnd"/>
      <w:r w:rsidRPr="00FF4389">
        <w:rPr>
          <w:szCs w:val="26"/>
          <w:lang w:val="ru-RU"/>
        </w:rPr>
        <w:t xml:space="preserve"> департаменту </w:t>
      </w:r>
      <w:proofErr w:type="spellStart"/>
      <w:r w:rsidR="00D70B03" w:rsidRPr="00FF4389">
        <w:rPr>
          <w:szCs w:val="26"/>
          <w:lang w:val="ru-RU"/>
        </w:rPr>
        <w:t>із</w:t>
      </w:r>
      <w:proofErr w:type="spellEnd"/>
      <w:r w:rsidR="00D70B03" w:rsidRPr="00FF4389">
        <w:rPr>
          <w:szCs w:val="26"/>
          <w:lang w:val="ru-RU"/>
        </w:rPr>
        <w:t xml:space="preserve"> </w:t>
      </w:r>
      <w:proofErr w:type="spellStart"/>
      <w:r w:rsidR="00D70B03" w:rsidRPr="00FF4389">
        <w:rPr>
          <w:szCs w:val="26"/>
          <w:lang w:val="ru-RU"/>
        </w:rPr>
        <w:t>закупівель</w:t>
      </w:r>
      <w:proofErr w:type="spellEnd"/>
      <w:r w:rsidR="00D70B03" w:rsidRPr="00FF4389">
        <w:rPr>
          <w:szCs w:val="26"/>
          <w:lang w:val="ru-RU"/>
        </w:rPr>
        <w:t xml:space="preserve"> </w:t>
      </w:r>
      <w:r w:rsidR="00D70B03">
        <w:rPr>
          <w:szCs w:val="26"/>
          <w:lang w:val="ru-RU"/>
        </w:rPr>
        <w:t xml:space="preserve">                                                                                                                 ядерного </w:t>
      </w:r>
      <w:proofErr w:type="spellStart"/>
      <w:r w:rsidR="00D70B03">
        <w:rPr>
          <w:szCs w:val="26"/>
          <w:lang w:val="ru-RU"/>
        </w:rPr>
        <w:t>палива</w:t>
      </w:r>
      <w:proofErr w:type="spellEnd"/>
      <w:r w:rsidR="00D70B03">
        <w:rPr>
          <w:szCs w:val="26"/>
          <w:lang w:val="ru-RU"/>
        </w:rPr>
        <w:t xml:space="preserve"> </w:t>
      </w:r>
      <w:r w:rsidR="00D70B03" w:rsidRPr="00FF4389">
        <w:rPr>
          <w:szCs w:val="26"/>
          <w:lang w:val="ru-RU"/>
        </w:rPr>
        <w:t xml:space="preserve">та </w:t>
      </w:r>
      <w:proofErr w:type="spellStart"/>
      <w:r w:rsidR="00D70B03" w:rsidRPr="00FF4389">
        <w:rPr>
          <w:szCs w:val="26"/>
          <w:lang w:val="ru-RU"/>
        </w:rPr>
        <w:t>послуг</w:t>
      </w:r>
      <w:proofErr w:type="spellEnd"/>
      <w:r w:rsidR="00D70B03" w:rsidRPr="00FF4389">
        <w:rPr>
          <w:szCs w:val="26"/>
          <w:lang w:val="ru-RU"/>
        </w:rPr>
        <w:t xml:space="preserve"> ядерно-</w:t>
      </w:r>
      <w:proofErr w:type="spellStart"/>
      <w:r w:rsidR="00D70B03" w:rsidRPr="00FF4389">
        <w:rPr>
          <w:szCs w:val="26"/>
          <w:lang w:val="ru-RU"/>
        </w:rPr>
        <w:t>паливного</w:t>
      </w:r>
      <w:proofErr w:type="spellEnd"/>
      <w:r w:rsidR="00D70B03" w:rsidRPr="00FF4389">
        <w:rPr>
          <w:szCs w:val="26"/>
          <w:lang w:val="ru-RU"/>
        </w:rPr>
        <w:t xml:space="preserve"> </w:t>
      </w:r>
      <w:r w:rsidR="00D70B03">
        <w:rPr>
          <w:szCs w:val="26"/>
          <w:lang w:val="ru-RU"/>
        </w:rPr>
        <w:t xml:space="preserve">                                                                                 </w:t>
      </w:r>
      <w:r w:rsidR="00D70B03" w:rsidRPr="00FF4389">
        <w:rPr>
          <w:szCs w:val="26"/>
          <w:lang w:val="ru-RU"/>
        </w:rPr>
        <w:t>циклу</w:t>
      </w:r>
      <w:r w:rsidR="00D70B03" w:rsidRPr="00FF4389">
        <w:rPr>
          <w:szCs w:val="26"/>
        </w:rPr>
        <w:t xml:space="preserve">  </w:t>
      </w:r>
      <w:r w:rsidRPr="00FF4389">
        <w:rPr>
          <w:szCs w:val="26"/>
          <w:lang w:val="ru-RU"/>
        </w:rPr>
        <w:t xml:space="preserve">– </w:t>
      </w:r>
      <w:r w:rsidR="00D70B03">
        <w:rPr>
          <w:szCs w:val="26"/>
          <w:lang w:val="ru-RU"/>
        </w:rPr>
        <w:t xml:space="preserve"> </w:t>
      </w:r>
      <w:r w:rsidRPr="00FF4389">
        <w:rPr>
          <w:szCs w:val="26"/>
          <w:lang w:val="ru-RU"/>
        </w:rPr>
        <w:t xml:space="preserve">начальник </w:t>
      </w:r>
      <w:proofErr w:type="spellStart"/>
      <w:r w:rsidRPr="00FF4389">
        <w:rPr>
          <w:szCs w:val="26"/>
          <w:lang w:val="ru-RU"/>
        </w:rPr>
        <w:t>відділ</w:t>
      </w:r>
      <w:r w:rsidR="00D70B03">
        <w:rPr>
          <w:szCs w:val="26"/>
          <w:lang w:val="ru-RU"/>
        </w:rPr>
        <w:t>у</w:t>
      </w:r>
      <w:proofErr w:type="spellEnd"/>
      <w:r w:rsidR="00D70B03">
        <w:rPr>
          <w:szCs w:val="26"/>
          <w:lang w:val="ru-RU"/>
        </w:rPr>
        <w:t xml:space="preserve"> </w:t>
      </w:r>
      <w:proofErr w:type="spellStart"/>
      <w:r w:rsidR="00D70B03">
        <w:rPr>
          <w:szCs w:val="26"/>
          <w:lang w:val="ru-RU"/>
        </w:rPr>
        <w:t>із</w:t>
      </w:r>
      <w:proofErr w:type="spellEnd"/>
      <w:r w:rsidR="00D70B03">
        <w:rPr>
          <w:szCs w:val="26"/>
          <w:lang w:val="ru-RU"/>
        </w:rPr>
        <w:t xml:space="preserve"> </w:t>
      </w:r>
      <w:proofErr w:type="spellStart"/>
      <w:r w:rsidR="00D70B03">
        <w:rPr>
          <w:szCs w:val="26"/>
          <w:lang w:val="ru-RU"/>
        </w:rPr>
        <w:t>закупівель</w:t>
      </w:r>
      <w:proofErr w:type="spellEnd"/>
      <w:r w:rsidR="00D70B03">
        <w:rPr>
          <w:szCs w:val="26"/>
          <w:lang w:val="ru-RU"/>
        </w:rPr>
        <w:t xml:space="preserve">                                                                                ядерного </w:t>
      </w:r>
      <w:proofErr w:type="spellStart"/>
      <w:r w:rsidR="00D70B03">
        <w:rPr>
          <w:szCs w:val="26"/>
          <w:lang w:val="ru-RU"/>
        </w:rPr>
        <w:t>палива</w:t>
      </w:r>
      <w:proofErr w:type="spellEnd"/>
      <w:r w:rsidR="00D70B03">
        <w:rPr>
          <w:szCs w:val="26"/>
          <w:lang w:val="ru-RU"/>
        </w:rPr>
        <w:t xml:space="preserve">                                                                                            </w:t>
      </w:r>
      <w:r w:rsidRPr="00FF4389">
        <w:rPr>
          <w:szCs w:val="26"/>
        </w:rPr>
        <w:t xml:space="preserve"> Юрій БОНДАР</w:t>
      </w:r>
    </w:p>
    <w:sectPr w:rsidR="00DD4DAC" w:rsidRPr="00D7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AC3"/>
    <w:multiLevelType w:val="multilevel"/>
    <w:tmpl w:val="DF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674BE"/>
    <w:rsid w:val="00073DFC"/>
    <w:rsid w:val="00085BCA"/>
    <w:rsid w:val="00086049"/>
    <w:rsid w:val="001433DF"/>
    <w:rsid w:val="001632AF"/>
    <w:rsid w:val="0019533D"/>
    <w:rsid w:val="001A436A"/>
    <w:rsid w:val="00213F11"/>
    <w:rsid w:val="002478A9"/>
    <w:rsid w:val="002A18B8"/>
    <w:rsid w:val="002C4FBE"/>
    <w:rsid w:val="002E10F7"/>
    <w:rsid w:val="00311313"/>
    <w:rsid w:val="00323E63"/>
    <w:rsid w:val="00455FB1"/>
    <w:rsid w:val="004729CA"/>
    <w:rsid w:val="00496181"/>
    <w:rsid w:val="0052281E"/>
    <w:rsid w:val="0054348B"/>
    <w:rsid w:val="005926D1"/>
    <w:rsid w:val="005A31D8"/>
    <w:rsid w:val="005F7AA4"/>
    <w:rsid w:val="0060165D"/>
    <w:rsid w:val="00673EA3"/>
    <w:rsid w:val="00726420"/>
    <w:rsid w:val="0073461F"/>
    <w:rsid w:val="007A2AC2"/>
    <w:rsid w:val="007F04DD"/>
    <w:rsid w:val="00807789"/>
    <w:rsid w:val="00863081"/>
    <w:rsid w:val="008A5FBD"/>
    <w:rsid w:val="008E6A9A"/>
    <w:rsid w:val="00925635"/>
    <w:rsid w:val="00994C07"/>
    <w:rsid w:val="009F0594"/>
    <w:rsid w:val="00A57930"/>
    <w:rsid w:val="00A73A89"/>
    <w:rsid w:val="00AB49D5"/>
    <w:rsid w:val="00AD0E25"/>
    <w:rsid w:val="00B161E5"/>
    <w:rsid w:val="00B77B61"/>
    <w:rsid w:val="00B80DEC"/>
    <w:rsid w:val="00B97AC9"/>
    <w:rsid w:val="00BB58A7"/>
    <w:rsid w:val="00BC197F"/>
    <w:rsid w:val="00BE44C7"/>
    <w:rsid w:val="00BF1C74"/>
    <w:rsid w:val="00C23869"/>
    <w:rsid w:val="00C5306B"/>
    <w:rsid w:val="00C57B1B"/>
    <w:rsid w:val="00C65B72"/>
    <w:rsid w:val="00D70B03"/>
    <w:rsid w:val="00D83FF3"/>
    <w:rsid w:val="00D94A80"/>
    <w:rsid w:val="00DD4DAC"/>
    <w:rsid w:val="00E40984"/>
    <w:rsid w:val="00E73F8E"/>
    <w:rsid w:val="00ED30B5"/>
    <w:rsid w:val="00F10D4A"/>
    <w:rsid w:val="00FA4ABB"/>
    <w:rsid w:val="00FD3563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23D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8E6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14-0099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Апатьєв Олександр Леонідович</cp:lastModifiedBy>
  <cp:revision>35</cp:revision>
  <cp:lastPrinted>2021-10-06T10:30:00Z</cp:lastPrinted>
  <dcterms:created xsi:type="dcterms:W3CDTF">2021-10-06T05:16:00Z</dcterms:created>
  <dcterms:modified xsi:type="dcterms:W3CDTF">2022-09-15T13:05:00Z</dcterms:modified>
</cp:coreProperties>
</file>