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A12943" w:rsidRPr="00A12943">
        <w:rPr>
          <w:rFonts w:cs="Times New Roman"/>
          <w:szCs w:val="26"/>
        </w:rPr>
        <w:t>Отримання ліцензії на право використання комп'ютерних програм (кодів) з аналізу активної зони)</w:t>
      </w:r>
      <w:r w:rsidR="00181900">
        <w:rPr>
          <w:rFonts w:cs="Times New Roman"/>
          <w:szCs w:val="26"/>
        </w:rPr>
        <w:t>.</w:t>
      </w:r>
    </w:p>
    <w:p w:rsidR="00A12943" w:rsidRDefault="00B97AC9" w:rsidP="00A12943">
      <w:pPr>
        <w:spacing w:after="0"/>
        <w:jc w:val="both"/>
        <w:rPr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 xml:space="preserve">метою послуги є </w:t>
      </w:r>
      <w:r w:rsidR="00A12943">
        <w:rPr>
          <w:szCs w:val="26"/>
        </w:rPr>
        <w:t>о</w:t>
      </w:r>
      <w:r w:rsidR="00A12943" w:rsidRPr="00A12943">
        <w:rPr>
          <w:szCs w:val="26"/>
        </w:rPr>
        <w:t>тримання ліцензії на право використання комп'ютерних програм (кодів) з аналізу активної зони</w:t>
      </w:r>
      <w:r w:rsidR="00A12943">
        <w:rPr>
          <w:szCs w:val="26"/>
        </w:rPr>
        <w:t xml:space="preserve"> компанії </w:t>
      </w:r>
      <w:proofErr w:type="spellStart"/>
      <w:r w:rsidR="00A12943" w:rsidRPr="00A12943">
        <w:rPr>
          <w:szCs w:val="26"/>
        </w:rPr>
        <w:t>Westinghouse</w:t>
      </w:r>
      <w:proofErr w:type="spellEnd"/>
      <w:r w:rsidR="00A12943" w:rsidRPr="00A12943">
        <w:rPr>
          <w:szCs w:val="26"/>
        </w:rPr>
        <w:t xml:space="preserve"> </w:t>
      </w:r>
      <w:proofErr w:type="spellStart"/>
      <w:r w:rsidR="00A12943" w:rsidRPr="00A12943">
        <w:rPr>
          <w:szCs w:val="26"/>
        </w:rPr>
        <w:t>Electric</w:t>
      </w:r>
      <w:proofErr w:type="spellEnd"/>
      <w:r w:rsidR="00A12943" w:rsidRPr="00A12943">
        <w:rPr>
          <w:szCs w:val="26"/>
        </w:rPr>
        <w:t xml:space="preserve"> Company LLC (далі - компанія </w:t>
      </w:r>
      <w:proofErr w:type="spellStart"/>
      <w:r w:rsidR="00A12943" w:rsidRPr="00A12943">
        <w:rPr>
          <w:szCs w:val="26"/>
        </w:rPr>
        <w:t>Westinghouse</w:t>
      </w:r>
      <w:proofErr w:type="spellEnd"/>
      <w:r w:rsidR="00A12943" w:rsidRPr="00A12943">
        <w:rPr>
          <w:szCs w:val="26"/>
        </w:rPr>
        <w:t>)</w:t>
      </w:r>
      <w:r w:rsidR="00A12943">
        <w:rPr>
          <w:szCs w:val="26"/>
        </w:rPr>
        <w:t>.</w:t>
      </w:r>
    </w:p>
    <w:p w:rsidR="00A12943" w:rsidRPr="00A12943" w:rsidRDefault="00A12943" w:rsidP="00A12943">
      <w:p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Отримання </w:t>
      </w:r>
      <w:r w:rsidR="00181900" w:rsidRPr="00181900">
        <w:rPr>
          <w:szCs w:val="26"/>
        </w:rPr>
        <w:t xml:space="preserve">ліцензії на право використання </w:t>
      </w:r>
      <w:r w:rsidRPr="00A12943">
        <w:rPr>
          <w:szCs w:val="26"/>
        </w:rPr>
        <w:t>комп'ютерних програм (кодів) з аналізу активної зони</w:t>
      </w:r>
      <w:r>
        <w:rPr>
          <w:szCs w:val="26"/>
        </w:rPr>
        <w:t xml:space="preserve"> </w:t>
      </w:r>
      <w:r w:rsidR="005A7986">
        <w:rPr>
          <w:szCs w:val="26"/>
        </w:rPr>
        <w:t>на</w:t>
      </w:r>
      <w:r w:rsidR="00713AE5">
        <w:rPr>
          <w:szCs w:val="26"/>
        </w:rPr>
        <w:t>дасть можливіст</w:t>
      </w:r>
      <w:r w:rsidR="00181900">
        <w:rPr>
          <w:szCs w:val="26"/>
        </w:rPr>
        <w:t>ь</w:t>
      </w:r>
      <w:r>
        <w:rPr>
          <w:szCs w:val="26"/>
        </w:rPr>
        <w:t xml:space="preserve"> виконувати </w:t>
      </w:r>
      <w:r w:rsidRPr="00A12943">
        <w:rPr>
          <w:szCs w:val="26"/>
        </w:rPr>
        <w:t xml:space="preserve">значні обсяги необхідних розрахункових обґрунтувань для паливних завантажень із </w:t>
      </w:r>
      <w:r>
        <w:rPr>
          <w:szCs w:val="26"/>
        </w:rPr>
        <w:t xml:space="preserve">паливом компанії </w:t>
      </w:r>
      <w:proofErr w:type="spellStart"/>
      <w:r>
        <w:rPr>
          <w:szCs w:val="26"/>
        </w:rPr>
        <w:t>Westinghouse</w:t>
      </w:r>
      <w:proofErr w:type="spellEnd"/>
      <w:r w:rsidRPr="00A12943">
        <w:rPr>
          <w:szCs w:val="26"/>
        </w:rPr>
        <w:t xml:space="preserve"> силами фахівців ДП «НАЕК «Енергоатом», що дозволить:</w:t>
      </w:r>
    </w:p>
    <w:p w:rsidR="00A12943" w:rsidRPr="00A12943" w:rsidRDefault="00A12943" w:rsidP="00A12943">
      <w:pPr>
        <w:spacing w:after="0" w:line="240" w:lineRule="auto"/>
        <w:jc w:val="both"/>
        <w:rPr>
          <w:szCs w:val="26"/>
        </w:rPr>
      </w:pPr>
      <w:r w:rsidRPr="00A12943">
        <w:rPr>
          <w:szCs w:val="26"/>
        </w:rPr>
        <w:t>-</w:t>
      </w:r>
      <w:r w:rsidRPr="00A12943">
        <w:rPr>
          <w:szCs w:val="26"/>
        </w:rPr>
        <w:tab/>
        <w:t xml:space="preserve">забезпечити виконання функції експлуатуючої організації в частині обґрунтування безпеки експлуатації паливних завантажень, включаючи змішані; </w:t>
      </w:r>
    </w:p>
    <w:p w:rsidR="00A12943" w:rsidRPr="00A12943" w:rsidRDefault="00A12943" w:rsidP="00A12943">
      <w:pPr>
        <w:spacing w:after="0" w:line="240" w:lineRule="auto"/>
        <w:jc w:val="both"/>
        <w:rPr>
          <w:szCs w:val="26"/>
        </w:rPr>
      </w:pPr>
      <w:r w:rsidRPr="00A12943">
        <w:rPr>
          <w:szCs w:val="26"/>
        </w:rPr>
        <w:t>-</w:t>
      </w:r>
      <w:r w:rsidRPr="00A12943">
        <w:rPr>
          <w:szCs w:val="26"/>
        </w:rPr>
        <w:tab/>
        <w:t xml:space="preserve">розробляти звіти з аналізу безпеки, звіти з переоцінки безпеки енергоблоків на яких використовуються ТВЗ компанії </w:t>
      </w:r>
      <w:proofErr w:type="spellStart"/>
      <w:r w:rsidRPr="00A12943">
        <w:rPr>
          <w:szCs w:val="26"/>
        </w:rPr>
        <w:t>Westinghouse</w:t>
      </w:r>
      <w:proofErr w:type="spellEnd"/>
      <w:r w:rsidRPr="00A12943">
        <w:rPr>
          <w:szCs w:val="26"/>
        </w:rPr>
        <w:t xml:space="preserve"> (включаючи змішані паливні завантаження); </w:t>
      </w:r>
    </w:p>
    <w:p w:rsidR="007A103A" w:rsidRDefault="00A12943" w:rsidP="007A103A">
      <w:pPr>
        <w:spacing w:after="0" w:line="240" w:lineRule="auto"/>
        <w:jc w:val="both"/>
        <w:rPr>
          <w:szCs w:val="26"/>
        </w:rPr>
      </w:pPr>
      <w:r w:rsidRPr="00A12943">
        <w:rPr>
          <w:szCs w:val="26"/>
        </w:rPr>
        <w:t>-</w:t>
      </w:r>
      <w:r w:rsidRPr="00A12943">
        <w:rPr>
          <w:szCs w:val="26"/>
        </w:rPr>
        <w:tab/>
        <w:t xml:space="preserve">брати участь в розробці і/або впровадженні нових видів ТВЗ компанії </w:t>
      </w:r>
      <w:proofErr w:type="spellStart"/>
      <w:r w:rsidRPr="00A12943">
        <w:rPr>
          <w:szCs w:val="26"/>
        </w:rPr>
        <w:t>Westinghouse</w:t>
      </w:r>
      <w:proofErr w:type="spellEnd"/>
      <w:r w:rsidRPr="00A12943">
        <w:rPr>
          <w:szCs w:val="26"/>
        </w:rPr>
        <w:t xml:space="preserve">, вдосконаленні паливних циклів РУ та аналізі нових компонувань активних зон (з </w:t>
      </w:r>
      <w:r w:rsidR="007A103A">
        <w:rPr>
          <w:szCs w:val="26"/>
        </w:rPr>
        <w:t>оцінкою економічних показників),</w:t>
      </w:r>
    </w:p>
    <w:p w:rsidR="00A12943" w:rsidRDefault="007A103A" w:rsidP="00A12943">
      <w:pPr>
        <w:spacing w:after="120" w:line="240" w:lineRule="auto"/>
        <w:jc w:val="both"/>
        <w:rPr>
          <w:szCs w:val="26"/>
        </w:rPr>
      </w:pPr>
      <w:r>
        <w:t>а також уникнути</w:t>
      </w:r>
      <w:r w:rsidRPr="007A103A">
        <w:t xml:space="preserve"> </w:t>
      </w:r>
      <w:r w:rsidR="004A3C7F">
        <w:t>практики</w:t>
      </w:r>
      <w:r w:rsidR="004A3C7F" w:rsidRPr="004A3C7F">
        <w:t xml:space="preserve"> розробки обґрунтувань безпеки паливних завантажень на основі договірних відносин</w:t>
      </w:r>
      <w:r w:rsidR="004A3C7F">
        <w:t>, яка</w:t>
      </w:r>
      <w:r w:rsidR="004A3C7F" w:rsidRPr="004A3C7F">
        <w:t xml:space="preserve"> виявила наявність </w:t>
      </w:r>
      <w:r w:rsidRPr="007A103A">
        <w:rPr>
          <w:szCs w:val="26"/>
        </w:rPr>
        <w:t>низки проблемних питань, пов'язаних з неможливістю забезпечити підтримку фахівців ВЯБ АЕС в разі термінової необхідності, витратною за часом процедурою закупівлі послуг, відсутністю на АЕС підготовлених фахівців, здатних предметно провести аналіз отриманих результатів.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</w:t>
      </w:r>
      <w:r w:rsidR="007A103A">
        <w:rPr>
          <w:rFonts w:cs="Times New Roman"/>
          <w:szCs w:val="26"/>
        </w:rPr>
        <w:t xml:space="preserve"> комерційній пропозиції</w:t>
      </w:r>
      <w:r w:rsidR="007A103A" w:rsidRPr="007A103A">
        <w:t xml:space="preserve"> </w:t>
      </w:r>
      <w:r w:rsidR="007A103A">
        <w:rPr>
          <w:rFonts w:cs="Times New Roman"/>
          <w:szCs w:val="26"/>
        </w:rPr>
        <w:t xml:space="preserve">компанії </w:t>
      </w:r>
      <w:proofErr w:type="spellStart"/>
      <w:r w:rsidR="007A103A">
        <w:rPr>
          <w:rFonts w:cs="Times New Roman"/>
          <w:szCs w:val="26"/>
        </w:rPr>
        <w:t>Westinghouse</w:t>
      </w:r>
      <w:proofErr w:type="spellEnd"/>
      <w:r w:rsidR="007A103A">
        <w:rPr>
          <w:rFonts w:cs="Times New Roman"/>
          <w:szCs w:val="26"/>
        </w:rPr>
        <w:t xml:space="preserve"> від 25.10.2021 </w:t>
      </w:r>
      <w:r w:rsidR="007A103A" w:rsidRPr="007A103A">
        <w:rPr>
          <w:rFonts w:cs="Times New Roman"/>
          <w:szCs w:val="26"/>
        </w:rPr>
        <w:t>№ WSE0008015</w:t>
      </w:r>
      <w:r w:rsidRPr="0019533D">
        <w:rPr>
          <w:rFonts w:cs="Times New Roman"/>
          <w:szCs w:val="26"/>
        </w:rPr>
        <w:t>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7A103A">
        <w:rPr>
          <w:szCs w:val="26"/>
        </w:rPr>
        <w:t xml:space="preserve"> електронній системі </w:t>
      </w:r>
      <w:proofErr w:type="spellStart"/>
      <w:r w:rsidR="007A103A">
        <w:rPr>
          <w:szCs w:val="26"/>
        </w:rPr>
        <w:t>закупівель</w:t>
      </w:r>
      <w:proofErr w:type="spellEnd"/>
      <w:r w:rsidR="007A103A">
        <w:rPr>
          <w:szCs w:val="26"/>
        </w:rPr>
        <w:t>:</w:t>
      </w:r>
    </w:p>
    <w:p w:rsidR="00C23869" w:rsidRPr="00C23869" w:rsidRDefault="00C03A6F" w:rsidP="005A31D8">
      <w:pPr>
        <w:jc w:val="both"/>
        <w:rPr>
          <w:szCs w:val="26"/>
        </w:rPr>
      </w:pPr>
      <w:hyperlink r:id="rId4" w:history="1">
        <w:r w:rsidRPr="00072853">
          <w:rPr>
            <w:rStyle w:val="a5"/>
            <w:szCs w:val="26"/>
          </w:rPr>
          <w:t>https://prozorro.gov.ua/tender/UA-2021-12-15-004741-a</w:t>
        </w:r>
      </w:hyperlink>
      <w:r>
        <w:rPr>
          <w:szCs w:val="26"/>
        </w:rPr>
        <w:t xml:space="preserve">  </w:t>
      </w:r>
      <w:bookmarkStart w:id="0" w:name="_GoBack"/>
      <w:bookmarkEnd w:id="0"/>
    </w:p>
    <w:p w:rsidR="00726420" w:rsidRPr="00C23869" w:rsidRDefault="00726420" w:rsidP="005A31D8">
      <w:pPr>
        <w:jc w:val="both"/>
        <w:rPr>
          <w:szCs w:val="26"/>
        </w:rPr>
      </w:pPr>
    </w:p>
    <w:sectPr w:rsidR="00726420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81900"/>
    <w:rsid w:val="0019533D"/>
    <w:rsid w:val="001A436A"/>
    <w:rsid w:val="00213F11"/>
    <w:rsid w:val="00311313"/>
    <w:rsid w:val="004A3C7F"/>
    <w:rsid w:val="0054348B"/>
    <w:rsid w:val="005A31D8"/>
    <w:rsid w:val="005A7986"/>
    <w:rsid w:val="00713AE5"/>
    <w:rsid w:val="00726420"/>
    <w:rsid w:val="0073461F"/>
    <w:rsid w:val="007A103A"/>
    <w:rsid w:val="007F04DD"/>
    <w:rsid w:val="00863081"/>
    <w:rsid w:val="008A5FBD"/>
    <w:rsid w:val="00925635"/>
    <w:rsid w:val="00994C07"/>
    <w:rsid w:val="009F0594"/>
    <w:rsid w:val="00A12943"/>
    <w:rsid w:val="00AB49D5"/>
    <w:rsid w:val="00B80DEC"/>
    <w:rsid w:val="00B97AC9"/>
    <w:rsid w:val="00BB58A7"/>
    <w:rsid w:val="00BE44C7"/>
    <w:rsid w:val="00C03A6F"/>
    <w:rsid w:val="00C23869"/>
    <w:rsid w:val="00C5306B"/>
    <w:rsid w:val="00C65B72"/>
    <w:rsid w:val="00D83FF3"/>
    <w:rsid w:val="00D94A80"/>
    <w:rsid w:val="00D9669A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038C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474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9</cp:revision>
  <cp:lastPrinted>2021-12-10T07:43:00Z</cp:lastPrinted>
  <dcterms:created xsi:type="dcterms:W3CDTF">2021-12-10T07:25:00Z</dcterms:created>
  <dcterms:modified xsi:type="dcterms:W3CDTF">2021-12-16T06:43:00Z</dcterms:modified>
</cp:coreProperties>
</file>