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BC44B4" w:rsidRDefault="00B97AC9" w:rsidP="00BC44B4">
      <w:pPr>
        <w:widowControl w:val="0"/>
        <w:spacing w:line="240" w:lineRule="auto"/>
        <w:jc w:val="both"/>
        <w:rPr>
          <w:rFonts w:cs="Times New Roman"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BC44B4" w:rsidRPr="00BC44B4">
        <w:rPr>
          <w:rFonts w:cs="Times New Roman"/>
          <w:b/>
          <w:szCs w:val="26"/>
        </w:rPr>
        <w:t xml:space="preserve">ДК 021:2015 80530000-8 Послуги </w:t>
      </w:r>
      <w:r w:rsidR="00BC44B4">
        <w:rPr>
          <w:rFonts w:cs="Times New Roman"/>
          <w:b/>
          <w:szCs w:val="26"/>
        </w:rPr>
        <w:t xml:space="preserve">у сфері професійної підготовки </w:t>
      </w:r>
      <w:r w:rsidR="00BC44B4" w:rsidRPr="00BC44B4">
        <w:rPr>
          <w:rFonts w:cs="Times New Roman"/>
          <w:szCs w:val="26"/>
        </w:rPr>
        <w:t xml:space="preserve">(Підготовка персоналу ДП «НАЕК «Енергоатом» з використання програмних засобів </w:t>
      </w:r>
      <w:proofErr w:type="spellStart"/>
      <w:r w:rsidR="00BC44B4" w:rsidRPr="00BC44B4">
        <w:rPr>
          <w:rFonts w:cs="Times New Roman"/>
          <w:szCs w:val="26"/>
        </w:rPr>
        <w:t>RiskSpectrum</w:t>
      </w:r>
      <w:proofErr w:type="spellEnd"/>
      <w:r w:rsidR="00BC44B4" w:rsidRPr="00BC44B4">
        <w:rPr>
          <w:rFonts w:cs="Times New Roman"/>
          <w:szCs w:val="26"/>
        </w:rPr>
        <w:t xml:space="preserve"> PSA та RELAP5/MOD 3.2 для аналізу безпеки АЕС: лот 1 – </w:t>
      </w:r>
      <w:r w:rsidR="00280479" w:rsidRPr="00280479">
        <w:rPr>
          <w:rFonts w:cs="Times New Roman"/>
          <w:szCs w:val="26"/>
        </w:rPr>
        <w:t>80530000-8</w:t>
      </w:r>
      <w:r w:rsidR="00280479">
        <w:rPr>
          <w:rFonts w:cs="Times New Roman"/>
          <w:b/>
          <w:szCs w:val="26"/>
        </w:rPr>
        <w:t xml:space="preserve"> </w:t>
      </w:r>
      <w:r w:rsidR="00BC44B4" w:rsidRPr="00BC44B4">
        <w:rPr>
          <w:rFonts w:cs="Times New Roman"/>
          <w:szCs w:val="26"/>
        </w:rPr>
        <w:t xml:space="preserve">Послуги у сфері професійної підготовки (підготовка персоналу ДП «НАЕК «Енергоатом» з використання програмного засобу </w:t>
      </w:r>
      <w:proofErr w:type="spellStart"/>
      <w:r w:rsidR="00BC44B4" w:rsidRPr="00BC44B4">
        <w:rPr>
          <w:rFonts w:cs="Times New Roman"/>
          <w:szCs w:val="26"/>
        </w:rPr>
        <w:t>RiskSpectrum</w:t>
      </w:r>
      <w:proofErr w:type="spellEnd"/>
      <w:r w:rsidR="00BC44B4" w:rsidRPr="00BC44B4">
        <w:rPr>
          <w:rFonts w:cs="Times New Roman"/>
          <w:szCs w:val="26"/>
        </w:rPr>
        <w:t xml:space="preserve"> PSA для аналізу безпеки АЕС); лот 2 – </w:t>
      </w:r>
      <w:r w:rsidR="00280479" w:rsidRPr="00280479">
        <w:rPr>
          <w:rFonts w:cs="Times New Roman"/>
          <w:szCs w:val="26"/>
        </w:rPr>
        <w:t>80530000-8</w:t>
      </w:r>
      <w:r w:rsidR="00280479">
        <w:rPr>
          <w:rFonts w:cs="Times New Roman"/>
          <w:b/>
          <w:szCs w:val="26"/>
        </w:rPr>
        <w:t xml:space="preserve"> </w:t>
      </w:r>
      <w:r w:rsidR="00BC44B4" w:rsidRPr="00BC44B4">
        <w:rPr>
          <w:rFonts w:cs="Times New Roman"/>
          <w:szCs w:val="26"/>
        </w:rPr>
        <w:t>Послуги у сфері професійної підготовки (підготовка персоналу ДП «НАЕК «Енергоатом» з використання програмного засобу RELAP5/MOD 3.2 для аналізу безпеки АЕС)</w:t>
      </w:r>
    </w:p>
    <w:p w:rsidR="00BC44B4" w:rsidRDefault="00B97AC9" w:rsidP="00BC44B4">
      <w:pPr>
        <w:spacing w:after="120"/>
        <w:jc w:val="both"/>
        <w:rPr>
          <w:szCs w:val="26"/>
        </w:rPr>
      </w:pPr>
      <w:r w:rsidRPr="0019533D">
        <w:rPr>
          <w:b/>
        </w:rPr>
        <w:t xml:space="preserve">Технічні та якісні характеристики предмета закупівлі: </w:t>
      </w:r>
      <w:r w:rsidR="007F04DD" w:rsidRPr="0019533D">
        <w:rPr>
          <w:szCs w:val="26"/>
        </w:rPr>
        <w:t>метою послуги є</w:t>
      </w:r>
      <w:r w:rsidR="00BC44B4">
        <w:rPr>
          <w:szCs w:val="26"/>
        </w:rPr>
        <w:t>:</w:t>
      </w:r>
      <w:r w:rsidR="007F04DD" w:rsidRPr="0019533D">
        <w:rPr>
          <w:szCs w:val="26"/>
        </w:rPr>
        <w:t xml:space="preserve"> </w:t>
      </w:r>
      <w:r w:rsidR="00BC44B4" w:rsidRPr="00BC44B4">
        <w:rPr>
          <w:szCs w:val="26"/>
        </w:rPr>
        <w:t xml:space="preserve">набуття персоналом ДП «НАЕК «Енергоатом» знань щодо функціональних особливостей програмного засобу </w:t>
      </w:r>
      <w:proofErr w:type="spellStart"/>
      <w:r w:rsidR="00BC44B4" w:rsidRPr="00BC44B4">
        <w:rPr>
          <w:szCs w:val="26"/>
        </w:rPr>
        <w:t>RiskSpectrum</w:t>
      </w:r>
      <w:proofErr w:type="spellEnd"/>
      <w:r w:rsidR="00BC44B4" w:rsidRPr="00BC44B4">
        <w:rPr>
          <w:szCs w:val="26"/>
        </w:rPr>
        <w:t xml:space="preserve"> PSA</w:t>
      </w:r>
      <w:r w:rsidR="00BC44B4">
        <w:rPr>
          <w:szCs w:val="26"/>
        </w:rPr>
        <w:t>,</w:t>
      </w:r>
      <w:r w:rsidR="00BC44B4" w:rsidRPr="00BC44B4">
        <w:rPr>
          <w:szCs w:val="26"/>
        </w:rPr>
        <w:t xml:space="preserve"> навичок виконання імовірнісних розрахунків</w:t>
      </w:r>
      <w:r w:rsidR="00BC44B4">
        <w:rPr>
          <w:szCs w:val="26"/>
        </w:rPr>
        <w:t xml:space="preserve"> з його використанням</w:t>
      </w:r>
      <w:r w:rsidR="00BC44B4" w:rsidRPr="00BC44B4">
        <w:rPr>
          <w:szCs w:val="26"/>
        </w:rPr>
        <w:t>, підготовки (налаштування) імовірнісної моделі та її застосування при прийняті ризик</w:t>
      </w:r>
      <w:r w:rsidR="00BC44B4">
        <w:rPr>
          <w:szCs w:val="26"/>
        </w:rPr>
        <w:t xml:space="preserve">-інформованих рішень з безпеки; </w:t>
      </w:r>
      <w:r w:rsidR="00BC44B4" w:rsidRPr="00BC44B4">
        <w:rPr>
          <w:szCs w:val="26"/>
        </w:rPr>
        <w:t>набуття персоналом ДП «НАЕК «Енергоатом» знань щодо функціональних особливостей програмного засобу RELAP5/MOD3.2</w:t>
      </w:r>
      <w:r w:rsidR="00BC44B4">
        <w:rPr>
          <w:szCs w:val="26"/>
        </w:rPr>
        <w:t>,</w:t>
      </w:r>
      <w:r w:rsidR="00BC44B4" w:rsidRPr="00BC44B4">
        <w:rPr>
          <w:szCs w:val="26"/>
        </w:rPr>
        <w:t xml:space="preserve"> навичок виконання </w:t>
      </w:r>
      <w:proofErr w:type="spellStart"/>
      <w:r w:rsidR="00BC44B4" w:rsidRPr="00BC44B4">
        <w:rPr>
          <w:szCs w:val="26"/>
        </w:rPr>
        <w:t>теплогідравлічних</w:t>
      </w:r>
      <w:proofErr w:type="spellEnd"/>
      <w:r w:rsidR="00BC44B4" w:rsidRPr="00BC44B4">
        <w:rPr>
          <w:szCs w:val="26"/>
        </w:rPr>
        <w:t xml:space="preserve"> розрахунків</w:t>
      </w:r>
      <w:r w:rsidR="00BC44B4">
        <w:rPr>
          <w:szCs w:val="26"/>
        </w:rPr>
        <w:t xml:space="preserve"> з його використанням</w:t>
      </w:r>
      <w:r w:rsidR="00BC44B4" w:rsidRPr="00BC44B4">
        <w:rPr>
          <w:szCs w:val="26"/>
        </w:rPr>
        <w:t xml:space="preserve">, підготовки (налаштування) </w:t>
      </w:r>
      <w:proofErr w:type="spellStart"/>
      <w:r w:rsidR="00BC44B4" w:rsidRPr="00BC44B4">
        <w:rPr>
          <w:szCs w:val="26"/>
        </w:rPr>
        <w:t>теплогідравлічної</w:t>
      </w:r>
      <w:proofErr w:type="spellEnd"/>
      <w:r w:rsidR="00BC44B4" w:rsidRPr="00BC44B4">
        <w:rPr>
          <w:szCs w:val="26"/>
        </w:rPr>
        <w:t xml:space="preserve"> моделі та її застосування при аналізі безпеки.</w:t>
      </w:r>
      <w:r w:rsidR="00BC44B4">
        <w:rPr>
          <w:szCs w:val="26"/>
        </w:rPr>
        <w:t xml:space="preserve"> </w:t>
      </w:r>
    </w:p>
    <w:p w:rsidR="00BC44B4" w:rsidRDefault="00BC44B4" w:rsidP="00BC44B4">
      <w:pPr>
        <w:spacing w:after="120"/>
        <w:jc w:val="both"/>
        <w:rPr>
          <w:szCs w:val="26"/>
        </w:rPr>
      </w:pPr>
      <w:r>
        <w:rPr>
          <w:szCs w:val="26"/>
        </w:rPr>
        <w:t>Закупівля ініційована згідно з:</w:t>
      </w:r>
    </w:p>
    <w:p w:rsidR="00BC44B4" w:rsidRPr="00BE4048" w:rsidRDefault="00BC44B4" w:rsidP="00BE4048">
      <w:pPr>
        <w:tabs>
          <w:tab w:val="num" w:pos="720"/>
          <w:tab w:val="left" w:leader="dot" w:pos="8505"/>
        </w:tabs>
        <w:suppressAutoHyphens/>
        <w:spacing w:after="0" w:line="240" w:lineRule="auto"/>
        <w:ind w:left="714" w:hanging="357"/>
        <w:jc w:val="both"/>
        <w:rPr>
          <w:rFonts w:eastAsia="Times New Roman" w:cs="Times New Roman"/>
          <w:szCs w:val="26"/>
          <w:lang w:eastAsia="ru-RU"/>
        </w:rPr>
      </w:pPr>
      <w:r w:rsidRPr="00BE4048">
        <w:rPr>
          <w:rFonts w:eastAsia="Times New Roman" w:cs="Times New Roman"/>
          <w:szCs w:val="26"/>
          <w:lang w:eastAsia="ru-RU"/>
        </w:rPr>
        <w:tab/>
        <w:t>«Графік</w:t>
      </w:r>
      <w:r w:rsidR="00620486">
        <w:rPr>
          <w:rFonts w:eastAsia="Times New Roman" w:cs="Times New Roman"/>
          <w:szCs w:val="26"/>
          <w:lang w:eastAsia="ru-RU"/>
        </w:rPr>
        <w:t>ом</w:t>
      </w:r>
      <w:r w:rsidRPr="00BE4048">
        <w:rPr>
          <w:rFonts w:eastAsia="Times New Roman" w:cs="Times New Roman"/>
          <w:szCs w:val="26"/>
          <w:lang w:eastAsia="ru-RU"/>
        </w:rPr>
        <w:t xml:space="preserve"> підготовки персоналу ДП «НАЕК «Енергоатом» з використання тепло гідравлічних, імовірнісних, </w:t>
      </w:r>
      <w:proofErr w:type="spellStart"/>
      <w:r w:rsidRPr="00BE4048">
        <w:rPr>
          <w:rFonts w:eastAsia="Times New Roman" w:cs="Times New Roman"/>
          <w:szCs w:val="26"/>
          <w:lang w:eastAsia="ru-RU"/>
        </w:rPr>
        <w:t>нейтронно</w:t>
      </w:r>
      <w:proofErr w:type="spellEnd"/>
      <w:r w:rsidRPr="00BE4048">
        <w:rPr>
          <w:rFonts w:eastAsia="Times New Roman" w:cs="Times New Roman"/>
          <w:szCs w:val="26"/>
          <w:lang w:eastAsia="ru-RU"/>
        </w:rPr>
        <w:t>-фізичних програмних кодів та кодів з розрахунку на міцність для аналізу безпеки енергоблоків АЕС»;</w:t>
      </w:r>
    </w:p>
    <w:p w:rsidR="00BC44B4" w:rsidRPr="00BE4048" w:rsidRDefault="00BC44B4" w:rsidP="00BE4048">
      <w:pPr>
        <w:tabs>
          <w:tab w:val="num" w:pos="720"/>
          <w:tab w:val="left" w:leader="dot" w:pos="8505"/>
        </w:tabs>
        <w:suppressAutoHyphens/>
        <w:spacing w:after="0" w:line="240" w:lineRule="auto"/>
        <w:ind w:left="714" w:hanging="357"/>
        <w:jc w:val="both"/>
        <w:rPr>
          <w:rFonts w:eastAsia="Times New Roman" w:cs="Times New Roman"/>
          <w:szCs w:val="26"/>
          <w:lang w:eastAsia="ru-RU"/>
        </w:rPr>
      </w:pPr>
      <w:r w:rsidRPr="00BE4048">
        <w:rPr>
          <w:rFonts w:eastAsia="Times New Roman" w:cs="Times New Roman"/>
          <w:szCs w:val="26"/>
          <w:lang w:eastAsia="ru-RU"/>
        </w:rPr>
        <w:tab/>
        <w:t>«Програм</w:t>
      </w:r>
      <w:r w:rsidR="00620486">
        <w:rPr>
          <w:rFonts w:eastAsia="Times New Roman" w:cs="Times New Roman"/>
          <w:szCs w:val="26"/>
          <w:lang w:eastAsia="ru-RU"/>
        </w:rPr>
        <w:t>ою</w:t>
      </w:r>
      <w:r w:rsidRPr="00BE4048">
        <w:rPr>
          <w:rFonts w:eastAsia="Times New Roman" w:cs="Times New Roman"/>
          <w:szCs w:val="26"/>
          <w:lang w:eastAsia="ru-RU"/>
        </w:rPr>
        <w:t xml:space="preserve"> впровадження ризик-інформованих підходів при експлуатації АЕС ДП «НАЕК «Енергоатом» ПМ-Д.0.41.688-20»;</w:t>
      </w:r>
    </w:p>
    <w:p w:rsidR="00BC44B4" w:rsidRPr="00BE4048" w:rsidRDefault="00BC44B4" w:rsidP="00BE4048">
      <w:pPr>
        <w:tabs>
          <w:tab w:val="num" w:pos="720"/>
          <w:tab w:val="left" w:leader="dot" w:pos="8505"/>
        </w:tabs>
        <w:suppressAutoHyphens/>
        <w:spacing w:after="0" w:line="240" w:lineRule="auto"/>
        <w:ind w:left="714" w:hanging="357"/>
        <w:jc w:val="both"/>
        <w:rPr>
          <w:rFonts w:eastAsia="Times New Roman" w:cs="Times New Roman"/>
          <w:szCs w:val="26"/>
          <w:lang w:eastAsia="ru-RU"/>
        </w:rPr>
      </w:pPr>
      <w:r w:rsidRPr="00BE4048">
        <w:rPr>
          <w:rFonts w:eastAsia="Times New Roman" w:cs="Times New Roman"/>
          <w:szCs w:val="26"/>
          <w:lang w:eastAsia="ru-RU"/>
        </w:rPr>
        <w:tab/>
        <w:t>«Програм</w:t>
      </w:r>
      <w:r w:rsidR="00620486">
        <w:rPr>
          <w:rFonts w:eastAsia="Times New Roman" w:cs="Times New Roman"/>
          <w:szCs w:val="26"/>
          <w:lang w:eastAsia="ru-RU"/>
        </w:rPr>
        <w:t>ою</w:t>
      </w:r>
      <w:r w:rsidRPr="00BE4048">
        <w:rPr>
          <w:rFonts w:eastAsia="Times New Roman" w:cs="Times New Roman"/>
          <w:szCs w:val="26"/>
          <w:lang w:eastAsia="ru-RU"/>
        </w:rPr>
        <w:t xml:space="preserve"> робіт з аналізу аварійних феноменів важких аварій» ПМ</w:t>
      </w:r>
      <w:r w:rsidR="00BE4048">
        <w:rPr>
          <w:rFonts w:eastAsia="Times New Roman" w:cs="Times New Roman"/>
          <w:szCs w:val="26"/>
          <w:lang w:eastAsia="ru-RU"/>
        </w:rPr>
        <w:noBreakHyphen/>
      </w:r>
      <w:r w:rsidRPr="00BE4048">
        <w:rPr>
          <w:rFonts w:eastAsia="Times New Roman" w:cs="Times New Roman"/>
          <w:szCs w:val="26"/>
          <w:lang w:eastAsia="ru-RU"/>
        </w:rPr>
        <w:t>Т.0.41.414</w:t>
      </w:r>
      <w:r w:rsidR="00BE4048">
        <w:rPr>
          <w:rFonts w:eastAsia="Times New Roman" w:cs="Times New Roman"/>
          <w:szCs w:val="26"/>
          <w:lang w:eastAsia="ru-RU"/>
        </w:rPr>
        <w:noBreakHyphen/>
      </w:r>
      <w:r w:rsidRPr="00BE4048">
        <w:rPr>
          <w:rFonts w:eastAsia="Times New Roman" w:cs="Times New Roman"/>
          <w:szCs w:val="26"/>
          <w:lang w:eastAsia="ru-RU"/>
        </w:rPr>
        <w:t>15.</w:t>
      </w:r>
    </w:p>
    <w:p w:rsidR="00C5306B" w:rsidRPr="0019533D" w:rsidRDefault="00C5306B" w:rsidP="00E40984">
      <w:pPr>
        <w:ind w:firstLine="709"/>
        <w:jc w:val="both"/>
        <w:rPr>
          <w:rFonts w:cs="Times New Roman"/>
          <w:szCs w:val="26"/>
        </w:rPr>
      </w:pPr>
      <w:r w:rsidRPr="0019533D">
        <w:rPr>
          <w:rFonts w:cs="Times New Roman"/>
          <w:szCs w:val="26"/>
        </w:rPr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994C07">
        <w:rPr>
          <w:szCs w:val="26"/>
        </w:rPr>
        <w:t xml:space="preserve"> електронній системі </w:t>
      </w:r>
      <w:proofErr w:type="spellStart"/>
      <w:r w:rsidR="00994C07">
        <w:rPr>
          <w:szCs w:val="26"/>
        </w:rPr>
        <w:t>закупівель</w:t>
      </w:r>
      <w:proofErr w:type="spellEnd"/>
      <w:r w:rsidR="00DC0132">
        <w:rPr>
          <w:szCs w:val="26"/>
        </w:rPr>
        <w:t xml:space="preserve">: </w:t>
      </w:r>
      <w:hyperlink r:id="rId4" w:history="1">
        <w:r w:rsidR="00DC0132" w:rsidRPr="00953837">
          <w:rPr>
            <w:rStyle w:val="a5"/>
            <w:szCs w:val="26"/>
          </w:rPr>
          <w:t>https://prozorro.gov.ua/tender/UA-2021-12-23-001711-b</w:t>
        </w:r>
      </w:hyperlink>
      <w:bookmarkStart w:id="0" w:name="_GoBack"/>
      <w:bookmarkEnd w:id="0"/>
      <w:r w:rsidR="00994C07">
        <w:rPr>
          <w:szCs w:val="26"/>
        </w:rPr>
        <w:t>.</w:t>
      </w:r>
    </w:p>
    <w:p w:rsidR="00C23869" w:rsidRPr="00C23869" w:rsidRDefault="00C23869" w:rsidP="005A31D8">
      <w:pPr>
        <w:jc w:val="both"/>
        <w:rPr>
          <w:szCs w:val="26"/>
        </w:rPr>
      </w:pPr>
    </w:p>
    <w:p w:rsidR="00726420" w:rsidRPr="00C23869" w:rsidRDefault="00726420" w:rsidP="005A31D8">
      <w:pPr>
        <w:jc w:val="both"/>
        <w:rPr>
          <w:szCs w:val="26"/>
        </w:rPr>
      </w:pPr>
    </w:p>
    <w:p w:rsidR="00DD4DAC" w:rsidRPr="00C23869" w:rsidRDefault="00DD4DAC" w:rsidP="0073461F">
      <w:pPr>
        <w:spacing w:after="0" w:line="240" w:lineRule="auto"/>
        <w:jc w:val="both"/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9533D"/>
    <w:rsid w:val="001A436A"/>
    <w:rsid w:val="00213F11"/>
    <w:rsid w:val="00280479"/>
    <w:rsid w:val="00311313"/>
    <w:rsid w:val="0054348B"/>
    <w:rsid w:val="005A31D8"/>
    <w:rsid w:val="00620486"/>
    <w:rsid w:val="00726420"/>
    <w:rsid w:val="0073461F"/>
    <w:rsid w:val="007F04DD"/>
    <w:rsid w:val="00863081"/>
    <w:rsid w:val="008A5FBD"/>
    <w:rsid w:val="00925635"/>
    <w:rsid w:val="00994C07"/>
    <w:rsid w:val="009F0594"/>
    <w:rsid w:val="00AB49D5"/>
    <w:rsid w:val="00B80DEC"/>
    <w:rsid w:val="00B97AC9"/>
    <w:rsid w:val="00BB58A7"/>
    <w:rsid w:val="00BC44B4"/>
    <w:rsid w:val="00BE4048"/>
    <w:rsid w:val="00BE44C7"/>
    <w:rsid w:val="00C23869"/>
    <w:rsid w:val="00C5306B"/>
    <w:rsid w:val="00C65B72"/>
    <w:rsid w:val="00D83FF3"/>
    <w:rsid w:val="00D94A80"/>
    <w:rsid w:val="00DC0132"/>
    <w:rsid w:val="00DD4DAC"/>
    <w:rsid w:val="00E40984"/>
    <w:rsid w:val="00F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B00B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C0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23-001711-b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14</cp:revision>
  <cp:lastPrinted>2021-03-25T12:56:00Z</cp:lastPrinted>
  <dcterms:created xsi:type="dcterms:W3CDTF">2021-02-22T09:08:00Z</dcterms:created>
  <dcterms:modified xsi:type="dcterms:W3CDTF">2021-12-23T08:58:00Z</dcterms:modified>
</cp:coreProperties>
</file>