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A6" w:rsidRPr="0053107B" w:rsidRDefault="008D44DF" w:rsidP="007717A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  <w:lang w:val="ru-RU"/>
        </w:rPr>
      </w:pPr>
      <w:r w:rsidRPr="0053107B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53107B" w:rsidRPr="0053107B">
        <w:rPr>
          <w:rFonts w:ascii="Times New Roman" w:hAnsi="Times New Roman" w:cs="Times New Roman"/>
          <w:b/>
          <w:bCs/>
          <w:sz w:val="26"/>
          <w:szCs w:val="26"/>
        </w:rPr>
        <w:t>ДК 021:2015 31680000-6 Електричне приладдя та супутні товари до електричного обладнання (Випрямляючі пристрої для ВП ЮУАЕС)</w:t>
      </w:r>
    </w:p>
    <w:p w:rsidR="008D44DF" w:rsidRPr="0053107B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F42" w:rsidRPr="0053107B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53107B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53107B">
        <w:rPr>
          <w:rFonts w:ascii="Times New Roman" w:hAnsi="Times New Roman" w:cs="Times New Roman"/>
          <w:sz w:val="26"/>
          <w:szCs w:val="26"/>
        </w:rPr>
        <w:t xml:space="preserve"> та модернізації</w:t>
      </w:r>
      <w:r w:rsidR="00F90831" w:rsidRPr="0053107B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53107B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 w:rsidRPr="0053107B">
        <w:rPr>
          <w:rFonts w:ascii="Times New Roman" w:hAnsi="Times New Roman" w:cs="Times New Roman"/>
          <w:sz w:val="26"/>
          <w:szCs w:val="26"/>
        </w:rPr>
        <w:t>іком п</w:t>
      </w:r>
      <w:r w:rsidR="00B9700E" w:rsidRPr="0053107B">
        <w:rPr>
          <w:rFonts w:ascii="Times New Roman" w:hAnsi="Times New Roman" w:cs="Times New Roman"/>
          <w:sz w:val="26"/>
          <w:szCs w:val="26"/>
        </w:rPr>
        <w:t>р</w:t>
      </w:r>
      <w:r w:rsidR="007717A6" w:rsidRPr="0053107B">
        <w:rPr>
          <w:rFonts w:ascii="Times New Roman" w:hAnsi="Times New Roman" w:cs="Times New Roman"/>
          <w:sz w:val="26"/>
          <w:szCs w:val="26"/>
        </w:rPr>
        <w:t xml:space="preserve">оведення ППР  енергоблоків ВП </w:t>
      </w:r>
      <w:r w:rsidR="0053107B" w:rsidRPr="0053107B">
        <w:rPr>
          <w:rFonts w:ascii="Times New Roman" w:hAnsi="Times New Roman" w:cs="Times New Roman"/>
          <w:sz w:val="26"/>
          <w:szCs w:val="26"/>
        </w:rPr>
        <w:t>ЮУ</w:t>
      </w:r>
      <w:r w:rsidRPr="0053107B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53107B" w:rsidRPr="0053107B">
        <w:rPr>
          <w:rFonts w:ascii="Times New Roman" w:hAnsi="Times New Roman" w:cs="Times New Roman"/>
          <w:bCs/>
          <w:sz w:val="26"/>
          <w:szCs w:val="26"/>
        </w:rPr>
        <w:t>ДК 021:2015 31680000-6 Електричне приладдя та супутні товари до електричного обладнання (Випрямляючі пристрої для ВП ЮУАЕС)</w:t>
      </w:r>
    </w:p>
    <w:p w:rsidR="007B45B1" w:rsidRPr="007B45B1" w:rsidRDefault="008D44DF" w:rsidP="007B45B1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E61DB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</w:t>
      </w:r>
      <w:proofErr w:type="spellStart"/>
      <w:r w:rsidRPr="00AE61DB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AE61DB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7B45B1" w:rsidRPr="00A84F8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https://prozorro.gov.ua/tender/UA-2021-12-16-006892-b</w:t>
        </w:r>
      </w:hyperlink>
      <w:r w:rsidR="007B45B1" w:rsidRPr="007B45B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1C25A1" w:rsidRDefault="008D44DF" w:rsidP="007B45B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117E2C"/>
    <w:rsid w:val="001A00BD"/>
    <w:rsid w:val="004E257D"/>
    <w:rsid w:val="0053107B"/>
    <w:rsid w:val="005A60EB"/>
    <w:rsid w:val="007038FF"/>
    <w:rsid w:val="007717A6"/>
    <w:rsid w:val="007B45B1"/>
    <w:rsid w:val="008D44DF"/>
    <w:rsid w:val="00991179"/>
    <w:rsid w:val="00996FDC"/>
    <w:rsid w:val="009B7BF9"/>
    <w:rsid w:val="00A806A9"/>
    <w:rsid w:val="00AE61DB"/>
    <w:rsid w:val="00B9700E"/>
    <w:rsid w:val="00CF2792"/>
    <w:rsid w:val="00D43F42"/>
    <w:rsid w:val="00DF6678"/>
    <w:rsid w:val="00F2276F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B9F9"/>
  <w15:docId w15:val="{5D8F1870-093D-43D7-B609-BD4064B0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16-006892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2021-12-16T12:50:00Z</dcterms:created>
  <dcterms:modified xsi:type="dcterms:W3CDTF">2021-12-16T12:50:00Z</dcterms:modified>
</cp:coreProperties>
</file>