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362EEF" w:rsidRDefault="00DD4DAC" w:rsidP="00D3185D">
      <w:pPr>
        <w:shd w:val="clear" w:color="auto" w:fill="FFFFFF"/>
        <w:jc w:val="center"/>
        <w:rPr>
          <w:szCs w:val="26"/>
        </w:rPr>
      </w:pPr>
      <w:r w:rsidRPr="00362EEF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362EEF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362EEF">
        <w:t>П</w:t>
      </w:r>
      <w:r w:rsidR="00DD4DAC" w:rsidRPr="00362EEF">
        <w:t>редмет закупівлі</w:t>
      </w:r>
      <w:r w:rsidR="001433DF" w:rsidRPr="00362EEF">
        <w:t xml:space="preserve">: </w:t>
      </w:r>
      <w:r w:rsidR="001433DF" w:rsidRPr="00362EEF">
        <w:rPr>
          <w:szCs w:val="26"/>
        </w:rPr>
        <w:t>ДК 021:2015 66510000-8 Страхові послуги</w:t>
      </w:r>
      <w:r w:rsidRPr="00362EEF">
        <w:rPr>
          <w:szCs w:val="26"/>
        </w:rPr>
        <w:t xml:space="preserve"> </w:t>
      </w:r>
      <w:r w:rsidR="00362EEF">
        <w:rPr>
          <w:szCs w:val="26"/>
        </w:rPr>
        <w:t xml:space="preserve"> </w:t>
      </w:r>
      <w:r w:rsidR="00DB66F3">
        <w:rPr>
          <w:rFonts w:cs="Times New Roman"/>
          <w:szCs w:val="26"/>
        </w:rPr>
        <w:t>(Д</w:t>
      </w:r>
      <w:r w:rsidR="003F6EDB" w:rsidRPr="00362EEF">
        <w:rPr>
          <w:rFonts w:cs="Times New Roman"/>
          <w:szCs w:val="26"/>
        </w:rPr>
        <w:t xml:space="preserve">обровільне страхування </w:t>
      </w:r>
      <w:r w:rsidR="00362EEF">
        <w:rPr>
          <w:rFonts w:cs="Times New Roman"/>
          <w:szCs w:val="26"/>
        </w:rPr>
        <w:t>орендованого майна</w:t>
      </w:r>
      <w:r w:rsidR="00FA1743" w:rsidRPr="00362EEF">
        <w:rPr>
          <w:szCs w:val="26"/>
        </w:rPr>
        <w:t>)</w:t>
      </w:r>
      <w:r w:rsidR="00510E10" w:rsidRPr="00362EEF">
        <w:rPr>
          <w:szCs w:val="26"/>
        </w:rPr>
        <w:t>.</w:t>
      </w:r>
    </w:p>
    <w:p w:rsidR="002708A5" w:rsidRDefault="00B97AC9" w:rsidP="002708A5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362EEF">
        <w:t xml:space="preserve">Технічні та якісні характеристики предмета закупівлі: </w:t>
      </w:r>
      <w:r w:rsidR="000C3907" w:rsidRPr="00362EEF">
        <w:rPr>
          <w:rFonts w:cs="Times New Roman"/>
          <w:szCs w:val="26"/>
        </w:rPr>
        <w:t xml:space="preserve">з </w:t>
      </w:r>
      <w:r w:rsidR="00213F11" w:rsidRPr="00362EEF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 випадку, ДП «НАЕК «Енергоатом» оголошено процедуру закупівлі послуг із</w:t>
      </w:r>
      <w:r w:rsidR="002708A5">
        <w:rPr>
          <w:rFonts w:cs="Times New Roman"/>
          <w:szCs w:val="26"/>
        </w:rPr>
        <w:t xml:space="preserve"> добровільного страхування орендованого майна.</w:t>
      </w:r>
    </w:p>
    <w:p w:rsidR="00373002" w:rsidRDefault="00C5306B" w:rsidP="002708A5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EE0AE5" w:rsidRPr="006326C4">
        <w:rPr>
          <w:rFonts w:cs="Times New Roman"/>
          <w:szCs w:val="26"/>
        </w:rPr>
        <w:t>Закон</w:t>
      </w:r>
      <w:r w:rsidR="005B12F4">
        <w:rPr>
          <w:rFonts w:cs="Times New Roman"/>
          <w:szCs w:val="26"/>
        </w:rPr>
        <w:t xml:space="preserve">у України «Про страхування», </w:t>
      </w:r>
      <w:r w:rsidR="00C43787" w:rsidRPr="00540B66">
        <w:rPr>
          <w:szCs w:val="26"/>
        </w:rPr>
        <w:t>Закону України «Про оренду державного та комунального майна» та постанови Кабінету Міністрів України «Про затвердження Порядку передачі в оренду де</w:t>
      </w:r>
      <w:r w:rsidR="00C43787">
        <w:rPr>
          <w:szCs w:val="26"/>
        </w:rPr>
        <w:t>ржавного та комунального майна»</w:t>
      </w:r>
      <w:r w:rsidR="00C43787" w:rsidRPr="00452F26">
        <w:rPr>
          <w:szCs w:val="26"/>
        </w:rPr>
        <w:t xml:space="preserve"> </w:t>
      </w:r>
      <w:r w:rsidR="00C43787" w:rsidRPr="00540B66">
        <w:rPr>
          <w:szCs w:val="26"/>
        </w:rPr>
        <w:t>від 03.06.2020 № 483</w:t>
      </w:r>
      <w:r w:rsidR="00C4378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43787">
        <w:t>Очікувана вартість предмета закупівлі: очікувана</w:t>
      </w:r>
      <w:r>
        <w:t xml:space="preserve">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C23869">
        <w:rPr>
          <w:szCs w:val="26"/>
        </w:rPr>
        <w:t>закупівель</w:t>
      </w:r>
      <w:proofErr w:type="spellEnd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DD4DAC" w:rsidRPr="00C23869" w:rsidRDefault="00AF2456">
      <w:pPr>
        <w:rPr>
          <w:szCs w:val="26"/>
        </w:rPr>
      </w:pPr>
      <w:hyperlink r:id="rId4" w:history="1">
        <w:r w:rsidRPr="005B64AE">
          <w:rPr>
            <w:rStyle w:val="a3"/>
            <w:szCs w:val="26"/>
          </w:rPr>
          <w:t>https://prozorro.gov.ua/tender/UA-2021-10-22-001044-c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A436A"/>
    <w:rsid w:val="00213F11"/>
    <w:rsid w:val="00247674"/>
    <w:rsid w:val="002708A5"/>
    <w:rsid w:val="00333E2C"/>
    <w:rsid w:val="00362EEF"/>
    <w:rsid w:val="00373002"/>
    <w:rsid w:val="003F6EDB"/>
    <w:rsid w:val="004258D8"/>
    <w:rsid w:val="00443C71"/>
    <w:rsid w:val="004A647D"/>
    <w:rsid w:val="004E45AE"/>
    <w:rsid w:val="00510E10"/>
    <w:rsid w:val="005927C1"/>
    <w:rsid w:val="005B12F4"/>
    <w:rsid w:val="0068076F"/>
    <w:rsid w:val="006E15C9"/>
    <w:rsid w:val="006E76CF"/>
    <w:rsid w:val="00726420"/>
    <w:rsid w:val="00791A49"/>
    <w:rsid w:val="00854061"/>
    <w:rsid w:val="008559A3"/>
    <w:rsid w:val="008A5FBD"/>
    <w:rsid w:val="008C408F"/>
    <w:rsid w:val="008E76A0"/>
    <w:rsid w:val="00975067"/>
    <w:rsid w:val="00A62663"/>
    <w:rsid w:val="00AB49D5"/>
    <w:rsid w:val="00AF2456"/>
    <w:rsid w:val="00B97AC9"/>
    <w:rsid w:val="00BB0DA7"/>
    <w:rsid w:val="00C23869"/>
    <w:rsid w:val="00C43787"/>
    <w:rsid w:val="00C5306B"/>
    <w:rsid w:val="00C92407"/>
    <w:rsid w:val="00D3185D"/>
    <w:rsid w:val="00D94A80"/>
    <w:rsid w:val="00DB66F3"/>
    <w:rsid w:val="00DD025A"/>
    <w:rsid w:val="00DD4DAC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EC0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2-001044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40</cp:revision>
  <cp:lastPrinted>2021-08-17T05:02:00Z</cp:lastPrinted>
  <dcterms:created xsi:type="dcterms:W3CDTF">2021-01-27T07:44:00Z</dcterms:created>
  <dcterms:modified xsi:type="dcterms:W3CDTF">2021-10-22T08:23:00Z</dcterms:modified>
</cp:coreProperties>
</file>