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7A6" w:rsidRPr="00BF190A" w:rsidRDefault="008D44DF" w:rsidP="007717A6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6"/>
          <w:sz w:val="26"/>
          <w:szCs w:val="26"/>
        </w:rPr>
      </w:pPr>
      <w:r w:rsidRPr="00BF190A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BF190A" w:rsidRPr="00BF190A">
        <w:rPr>
          <w:rFonts w:ascii="Times New Roman" w:hAnsi="Times New Roman" w:cs="Times New Roman"/>
          <w:b/>
          <w:sz w:val="26"/>
          <w:szCs w:val="26"/>
        </w:rPr>
        <w:t>ДК 021:2015 31160000-5 Частини електродвигунів, генераторів і трансформаторів (</w:t>
      </w:r>
      <w:r w:rsidR="006E657B">
        <w:rPr>
          <w:rFonts w:ascii="Times New Roman" w:hAnsi="Times New Roman" w:cs="Times New Roman"/>
          <w:b/>
          <w:sz w:val="26"/>
          <w:szCs w:val="26"/>
        </w:rPr>
        <w:t xml:space="preserve">Статична частина </w:t>
      </w:r>
      <w:proofErr w:type="spellStart"/>
      <w:r w:rsidR="006E657B">
        <w:rPr>
          <w:rFonts w:ascii="Times New Roman" w:hAnsi="Times New Roman" w:cs="Times New Roman"/>
          <w:b/>
          <w:sz w:val="26"/>
          <w:szCs w:val="26"/>
        </w:rPr>
        <w:t>безщіткової</w:t>
      </w:r>
      <w:proofErr w:type="spellEnd"/>
      <w:r w:rsidR="006E657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6E657B">
        <w:rPr>
          <w:rFonts w:ascii="Times New Roman" w:hAnsi="Times New Roman" w:cs="Times New Roman"/>
          <w:b/>
          <w:sz w:val="26"/>
          <w:szCs w:val="26"/>
        </w:rPr>
        <w:t>діодної</w:t>
      </w:r>
      <w:proofErr w:type="spellEnd"/>
      <w:r w:rsidR="006E657B">
        <w:rPr>
          <w:rFonts w:ascii="Times New Roman" w:hAnsi="Times New Roman" w:cs="Times New Roman"/>
          <w:b/>
          <w:sz w:val="26"/>
          <w:szCs w:val="26"/>
        </w:rPr>
        <w:t xml:space="preserve"> системи збудження турбогенератора ТВВ-1000-4 енергоблоку №2 ВП ЮУАЕС</w:t>
      </w:r>
      <w:r w:rsidR="00BF190A" w:rsidRPr="00BF190A">
        <w:rPr>
          <w:rFonts w:ascii="Times New Roman" w:hAnsi="Times New Roman" w:cs="Times New Roman"/>
          <w:b/>
          <w:sz w:val="26"/>
          <w:szCs w:val="26"/>
        </w:rPr>
        <w:t>)</w:t>
      </w:r>
    </w:p>
    <w:p w:rsidR="008D44DF" w:rsidRPr="009B7BF9" w:rsidRDefault="008D44DF" w:rsidP="008D44D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3F42" w:rsidRPr="00AE61DB" w:rsidRDefault="008D44DF" w:rsidP="00D43F42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5A60EB" w:rsidRPr="005A60EB">
        <w:rPr>
          <w:rFonts w:ascii="Times New Roman" w:hAnsi="Times New Roman" w:cs="Times New Roman"/>
          <w:sz w:val="26"/>
          <w:szCs w:val="26"/>
        </w:rPr>
        <w:t xml:space="preserve"> та </w:t>
      </w:r>
      <w:r w:rsidR="005A60EB">
        <w:rPr>
          <w:rFonts w:ascii="Times New Roman" w:hAnsi="Times New Roman" w:cs="Times New Roman"/>
          <w:sz w:val="26"/>
          <w:szCs w:val="26"/>
        </w:rPr>
        <w:t>модернізації</w:t>
      </w:r>
      <w:r w:rsidR="00F90831" w:rsidRPr="00F90831">
        <w:rPr>
          <w:rFonts w:ascii="Times New Roman" w:hAnsi="Times New Roman" w:cs="Times New Roman"/>
          <w:sz w:val="26"/>
          <w:szCs w:val="26"/>
        </w:rPr>
        <w:t xml:space="preserve"> </w:t>
      </w:r>
      <w:r w:rsidR="00D43F42" w:rsidRPr="00AE61DB">
        <w:rPr>
          <w:rFonts w:ascii="Times New Roman" w:hAnsi="Times New Roman" w:cs="Times New Roman"/>
          <w:sz w:val="26"/>
          <w:szCs w:val="26"/>
        </w:rPr>
        <w:t>згідно з затвердженими граф</w:t>
      </w:r>
      <w:r w:rsidR="00F90831" w:rsidRPr="00AE61DB">
        <w:rPr>
          <w:rFonts w:ascii="Times New Roman" w:hAnsi="Times New Roman" w:cs="Times New Roman"/>
          <w:sz w:val="26"/>
          <w:szCs w:val="26"/>
        </w:rPr>
        <w:t>іком п</w:t>
      </w:r>
      <w:r w:rsidR="00B9700E" w:rsidRPr="00AE61DB">
        <w:rPr>
          <w:rFonts w:ascii="Times New Roman" w:hAnsi="Times New Roman" w:cs="Times New Roman"/>
          <w:sz w:val="26"/>
          <w:szCs w:val="26"/>
        </w:rPr>
        <w:t>р</w:t>
      </w:r>
      <w:r w:rsidR="007717A6" w:rsidRPr="00AE61DB">
        <w:rPr>
          <w:rFonts w:ascii="Times New Roman" w:hAnsi="Times New Roman" w:cs="Times New Roman"/>
          <w:sz w:val="26"/>
          <w:szCs w:val="26"/>
        </w:rPr>
        <w:t xml:space="preserve">оведення ППР  енергоблоків ВП </w:t>
      </w:r>
      <w:r w:rsidR="00084926" w:rsidRPr="00084926">
        <w:rPr>
          <w:rFonts w:ascii="Times New Roman" w:hAnsi="Times New Roman" w:cs="Times New Roman"/>
          <w:sz w:val="26"/>
          <w:szCs w:val="26"/>
        </w:rPr>
        <w:t>ЮУ</w:t>
      </w:r>
      <w:r w:rsidRPr="00AE61DB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відкриті торги на закупівлю: </w:t>
      </w:r>
      <w:r w:rsidR="00084926" w:rsidRPr="00084926">
        <w:rPr>
          <w:rFonts w:ascii="Times New Roman" w:hAnsi="Times New Roman" w:cs="Times New Roman"/>
          <w:sz w:val="26"/>
          <w:szCs w:val="26"/>
        </w:rPr>
        <w:t>ДК 021:2015 31160000-5 Частини електродвигунів, генераторів і трансформаторів (</w:t>
      </w:r>
      <w:r w:rsidR="00981AA3" w:rsidRPr="00981AA3">
        <w:rPr>
          <w:rFonts w:ascii="Times New Roman" w:hAnsi="Times New Roman" w:cs="Times New Roman"/>
          <w:sz w:val="26"/>
          <w:szCs w:val="26"/>
        </w:rPr>
        <w:t xml:space="preserve">Статична частина </w:t>
      </w:r>
      <w:proofErr w:type="spellStart"/>
      <w:r w:rsidR="00981AA3" w:rsidRPr="00981AA3">
        <w:rPr>
          <w:rFonts w:ascii="Times New Roman" w:hAnsi="Times New Roman" w:cs="Times New Roman"/>
          <w:sz w:val="26"/>
          <w:szCs w:val="26"/>
        </w:rPr>
        <w:t>безщіткової</w:t>
      </w:r>
      <w:proofErr w:type="spellEnd"/>
      <w:r w:rsidR="00981AA3" w:rsidRPr="00981A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81AA3" w:rsidRPr="00981AA3">
        <w:rPr>
          <w:rFonts w:ascii="Times New Roman" w:hAnsi="Times New Roman" w:cs="Times New Roman"/>
          <w:sz w:val="26"/>
          <w:szCs w:val="26"/>
        </w:rPr>
        <w:t>діодної</w:t>
      </w:r>
      <w:proofErr w:type="spellEnd"/>
      <w:r w:rsidR="00981AA3" w:rsidRPr="00981AA3">
        <w:rPr>
          <w:rFonts w:ascii="Times New Roman" w:hAnsi="Times New Roman" w:cs="Times New Roman"/>
          <w:sz w:val="26"/>
          <w:szCs w:val="26"/>
        </w:rPr>
        <w:t xml:space="preserve"> системи збудження турбогенератора ТВВ-1000-4 енергоблоку №2 ВП ЮУАЕС</w:t>
      </w:r>
      <w:r w:rsidR="00084926" w:rsidRPr="00084926">
        <w:rPr>
          <w:rFonts w:ascii="Times New Roman" w:hAnsi="Times New Roman" w:cs="Times New Roman"/>
          <w:sz w:val="26"/>
          <w:szCs w:val="26"/>
        </w:rPr>
        <w:t>)</w:t>
      </w:r>
    </w:p>
    <w:p w:rsidR="00237AAA" w:rsidRDefault="008D44DF" w:rsidP="00237A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AE61DB">
        <w:rPr>
          <w:rFonts w:ascii="Times New Roman" w:hAnsi="Times New Roman" w:cs="Times New Roman"/>
          <w:sz w:val="26"/>
          <w:szCs w:val="26"/>
        </w:rPr>
        <w:t xml:space="preserve"> Посилання на процедуру закупівлі в електронній системі закупівель </w:t>
      </w:r>
      <w:hyperlink r:id="rId4" w:history="1">
        <w:r w:rsidR="00237AAA" w:rsidRPr="00DE3F7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https://prozorro.gov.ua/tender/UA-2021-10-12-006237-c</w:t>
        </w:r>
      </w:hyperlink>
      <w:r w:rsidR="00237AAA">
        <w:rPr>
          <w:rFonts w:ascii="Times New Roman" w:hAnsi="Times New Roman" w:cs="Times New Roman"/>
          <w:sz w:val="26"/>
          <w:szCs w:val="26"/>
        </w:rPr>
        <w:t>.</w:t>
      </w:r>
    </w:p>
    <w:p w:rsidR="008D44DF" w:rsidRPr="001C25A1" w:rsidRDefault="008D44DF" w:rsidP="00237AAA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32CCA"/>
    <w:rsid w:val="00084926"/>
    <w:rsid w:val="00117E2C"/>
    <w:rsid w:val="00237AAA"/>
    <w:rsid w:val="004E257D"/>
    <w:rsid w:val="005A60EB"/>
    <w:rsid w:val="006B6D25"/>
    <w:rsid w:val="006E657B"/>
    <w:rsid w:val="007038FF"/>
    <w:rsid w:val="007717A6"/>
    <w:rsid w:val="008D44DF"/>
    <w:rsid w:val="00981AA3"/>
    <w:rsid w:val="00991179"/>
    <w:rsid w:val="00996FDC"/>
    <w:rsid w:val="009B7BF9"/>
    <w:rsid w:val="00AE61DB"/>
    <w:rsid w:val="00B9700E"/>
    <w:rsid w:val="00BF190A"/>
    <w:rsid w:val="00CF2792"/>
    <w:rsid w:val="00D43F42"/>
    <w:rsid w:val="00DF6678"/>
    <w:rsid w:val="00F2276F"/>
    <w:rsid w:val="00F90831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1B2F"/>
  <w15:docId w15:val="{D163A0C5-D3E8-447D-B57D-96C96C733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10-12-006237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Старенченко Оксана Олександрівна</cp:lastModifiedBy>
  <cp:revision>2</cp:revision>
  <dcterms:created xsi:type="dcterms:W3CDTF">2021-10-12T15:00:00Z</dcterms:created>
  <dcterms:modified xsi:type="dcterms:W3CDTF">2021-10-12T15:00:00Z</dcterms:modified>
</cp:coreProperties>
</file>