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A6" w:rsidRPr="008E5174" w:rsidRDefault="008D44DF" w:rsidP="007717A6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6"/>
          <w:sz w:val="26"/>
          <w:szCs w:val="26"/>
          <w:lang w:val="ru-RU"/>
        </w:rPr>
      </w:pPr>
      <w:r w:rsidRPr="008E5174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8E5174" w:rsidRPr="008E5174">
        <w:rPr>
          <w:rFonts w:ascii="Times New Roman" w:hAnsi="Times New Roman" w:cs="Times New Roman"/>
          <w:b/>
          <w:bCs/>
          <w:sz w:val="26"/>
          <w:szCs w:val="26"/>
        </w:rPr>
        <w:t>ДК 021:2015 31680000-6 Електричне приладдя та супутні товари до електричного обладнання (Щит постійного струму для ВП ЮУАЕС)</w:t>
      </w:r>
    </w:p>
    <w:p w:rsidR="008D44DF" w:rsidRPr="008E5174" w:rsidRDefault="008D44DF" w:rsidP="008D44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3F42" w:rsidRPr="008E5174" w:rsidRDefault="008D44DF" w:rsidP="00D43F42">
      <w:pPr>
        <w:jc w:val="both"/>
        <w:rPr>
          <w:rFonts w:ascii="Times New Roman" w:hAnsi="Times New Roman" w:cs="Times New Roman"/>
          <w:sz w:val="26"/>
          <w:szCs w:val="26"/>
        </w:rPr>
      </w:pPr>
      <w:r w:rsidRPr="008E5174">
        <w:rPr>
          <w:rFonts w:ascii="Times New Roman" w:hAnsi="Times New Roman" w:cs="Times New Roman"/>
          <w:sz w:val="26"/>
          <w:szCs w:val="26"/>
        </w:rPr>
        <w:t>З метою забезпечення виконання планово-попереджувальних ремонтів</w:t>
      </w:r>
      <w:r w:rsidR="005A60EB" w:rsidRPr="008E5174">
        <w:rPr>
          <w:rFonts w:ascii="Times New Roman" w:hAnsi="Times New Roman" w:cs="Times New Roman"/>
          <w:sz w:val="26"/>
          <w:szCs w:val="26"/>
        </w:rPr>
        <w:t xml:space="preserve"> та модернізації</w:t>
      </w:r>
      <w:r w:rsidR="00F90831" w:rsidRPr="008E5174">
        <w:rPr>
          <w:rFonts w:ascii="Times New Roman" w:hAnsi="Times New Roman" w:cs="Times New Roman"/>
          <w:sz w:val="26"/>
          <w:szCs w:val="26"/>
        </w:rPr>
        <w:t xml:space="preserve"> </w:t>
      </w:r>
      <w:r w:rsidR="00D43F42" w:rsidRPr="008E5174">
        <w:rPr>
          <w:rFonts w:ascii="Times New Roman" w:hAnsi="Times New Roman" w:cs="Times New Roman"/>
          <w:sz w:val="26"/>
          <w:szCs w:val="26"/>
        </w:rPr>
        <w:t>згідно з затвердженими граф</w:t>
      </w:r>
      <w:r w:rsidR="00F90831" w:rsidRPr="008E5174">
        <w:rPr>
          <w:rFonts w:ascii="Times New Roman" w:hAnsi="Times New Roman" w:cs="Times New Roman"/>
          <w:sz w:val="26"/>
          <w:szCs w:val="26"/>
        </w:rPr>
        <w:t>іком п</w:t>
      </w:r>
      <w:r w:rsidR="00B9700E" w:rsidRPr="008E5174">
        <w:rPr>
          <w:rFonts w:ascii="Times New Roman" w:hAnsi="Times New Roman" w:cs="Times New Roman"/>
          <w:sz w:val="26"/>
          <w:szCs w:val="26"/>
        </w:rPr>
        <w:t>р</w:t>
      </w:r>
      <w:r w:rsidR="00A17785">
        <w:rPr>
          <w:rFonts w:ascii="Times New Roman" w:hAnsi="Times New Roman" w:cs="Times New Roman"/>
          <w:sz w:val="26"/>
          <w:szCs w:val="26"/>
        </w:rPr>
        <w:t xml:space="preserve">оведення ППР </w:t>
      </w:r>
      <w:bookmarkStart w:id="0" w:name="_GoBack"/>
      <w:bookmarkEnd w:id="0"/>
      <w:r w:rsidR="00A17785">
        <w:rPr>
          <w:rFonts w:ascii="Times New Roman" w:hAnsi="Times New Roman" w:cs="Times New Roman"/>
          <w:sz w:val="26"/>
          <w:szCs w:val="26"/>
        </w:rPr>
        <w:t>енергоблоків ВП </w:t>
      </w:r>
      <w:r w:rsidR="00A11CB1" w:rsidRPr="00A11CB1">
        <w:rPr>
          <w:rFonts w:ascii="Times New Roman" w:hAnsi="Times New Roman" w:cs="Times New Roman"/>
          <w:sz w:val="26"/>
          <w:szCs w:val="26"/>
        </w:rPr>
        <w:t>ЮУ</w:t>
      </w:r>
      <w:r w:rsidRPr="008E5174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відкриті торги на закупівлю: </w:t>
      </w:r>
      <w:r w:rsidR="008E5174" w:rsidRPr="008E5174">
        <w:rPr>
          <w:rFonts w:ascii="Times New Roman" w:hAnsi="Times New Roman" w:cs="Times New Roman"/>
          <w:bCs/>
          <w:sz w:val="26"/>
          <w:szCs w:val="26"/>
        </w:rPr>
        <w:t>ДК 021:2015 31680000-6 Електричне приладдя та супутні товари до електричного обладнання (Щит постійного струму для ВП ЮУАЕС)</w:t>
      </w:r>
    </w:p>
    <w:p w:rsidR="00DF6678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E5174">
        <w:rPr>
          <w:rFonts w:ascii="Times New Roman" w:hAnsi="Times New Roman" w:cs="Times New Roman"/>
          <w:sz w:val="26"/>
          <w:szCs w:val="26"/>
        </w:rPr>
        <w:t xml:space="preserve"> Посилання на процедуру закупівлі в електронній системі </w:t>
      </w:r>
      <w:proofErr w:type="spellStart"/>
      <w:r w:rsidRPr="008E5174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8E5174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A17785" w:rsidRPr="00305B70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https://prozorro.gov.ua/tender/UA-2021-10-07-001554-c</w:t>
        </w:r>
      </w:hyperlink>
      <w:r w:rsidR="00A17785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8D44DF" w:rsidRPr="008E5174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E5174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Pr="008E5174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E5174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Pr="008E5174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 w:rsidRPr="008E51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CCA"/>
    <w:rsid w:val="00117E2C"/>
    <w:rsid w:val="002579B1"/>
    <w:rsid w:val="004E257D"/>
    <w:rsid w:val="005A60EB"/>
    <w:rsid w:val="007038FF"/>
    <w:rsid w:val="00740BBD"/>
    <w:rsid w:val="007717A6"/>
    <w:rsid w:val="008D44DF"/>
    <w:rsid w:val="008E5174"/>
    <w:rsid w:val="00991179"/>
    <w:rsid w:val="00996FDC"/>
    <w:rsid w:val="009B7BF9"/>
    <w:rsid w:val="00A11CB1"/>
    <w:rsid w:val="00A17785"/>
    <w:rsid w:val="00AE61DB"/>
    <w:rsid w:val="00B9700E"/>
    <w:rsid w:val="00CF2792"/>
    <w:rsid w:val="00D43F42"/>
    <w:rsid w:val="00DF6678"/>
    <w:rsid w:val="00F2276F"/>
    <w:rsid w:val="00F9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DFEC3"/>
  <w15:docId w15:val="{5DF10524-FD51-42B1-9091-2318BCEB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0-07-001554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906</Words>
  <Characters>517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Старенченко Оксана Олександрівна</cp:lastModifiedBy>
  <cp:revision>3</cp:revision>
  <dcterms:created xsi:type="dcterms:W3CDTF">2021-10-07T11:08:00Z</dcterms:created>
  <dcterms:modified xsi:type="dcterms:W3CDTF">2021-10-07T11:08:00Z</dcterms:modified>
</cp:coreProperties>
</file>