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C77BA0" w:rsidRPr="00C77BA0" w:rsidRDefault="003B3FE8" w:rsidP="00C77BA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C77BA0" w:rsidRPr="00C77BA0">
        <w:rPr>
          <w:rFonts w:ascii="Times New Roman" w:hAnsi="Times New Roman" w:cs="Times New Roman"/>
          <w:b/>
          <w:sz w:val="26"/>
          <w:szCs w:val="26"/>
        </w:rPr>
        <w:t>ДК 021:2015 72250000-2 Послуги, пов’язані із системами та підтримкою</w:t>
      </w:r>
      <w:r w:rsidR="00C77B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7BA0" w:rsidRPr="00C77BA0">
        <w:rPr>
          <w:rFonts w:ascii="Times New Roman" w:hAnsi="Times New Roman" w:cs="Times New Roman"/>
          <w:sz w:val="26"/>
          <w:szCs w:val="26"/>
        </w:rPr>
        <w:t>(Послуги із супроводу уніфікованої системи бухгалтерського обліку (Клієнт-серверний варіант) для ДП «НАЕК «Енергоатом»)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27FF7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метою послуги є </w:t>
      </w:r>
      <w:r w:rsidR="00C77BA0">
        <w:rPr>
          <w:rFonts w:ascii="Times New Roman" w:hAnsi="Times New Roman" w:cs="Times New Roman"/>
          <w:sz w:val="26"/>
          <w:szCs w:val="26"/>
        </w:rPr>
        <w:t>с</w:t>
      </w:r>
      <w:r w:rsidR="00C77BA0" w:rsidRPr="00C77BA0">
        <w:rPr>
          <w:rFonts w:ascii="Times New Roman" w:hAnsi="Times New Roman" w:cs="Times New Roman"/>
          <w:sz w:val="26"/>
          <w:szCs w:val="26"/>
        </w:rPr>
        <w:t>упровід та модифікація уніфікованої системи бухгалтерського</w:t>
      </w:r>
      <w:r w:rsidR="00834242">
        <w:rPr>
          <w:rFonts w:ascii="Times New Roman" w:hAnsi="Times New Roman" w:cs="Times New Roman"/>
          <w:sz w:val="26"/>
          <w:szCs w:val="26"/>
        </w:rPr>
        <w:t xml:space="preserve"> та</w:t>
      </w:r>
      <w:r w:rsidR="00327FF7" w:rsidRPr="00C77BA0">
        <w:rPr>
          <w:rFonts w:ascii="Times New Roman" w:hAnsi="Times New Roman" w:cs="Times New Roman"/>
          <w:sz w:val="26"/>
          <w:szCs w:val="26"/>
        </w:rPr>
        <w:t xml:space="preserve"> податкового обліку </w:t>
      </w:r>
      <w:r w:rsidR="008D6075">
        <w:rPr>
          <w:rFonts w:ascii="Times New Roman" w:hAnsi="Times New Roman" w:cs="Times New Roman"/>
          <w:color w:val="000000"/>
          <w:sz w:val="26"/>
          <w:szCs w:val="26"/>
        </w:rPr>
        <w:t>(УСБО)</w:t>
      </w:r>
      <w:r w:rsidR="00327FF7" w:rsidRPr="00C77BA0">
        <w:rPr>
          <w:rFonts w:ascii="Times New Roman" w:hAnsi="Times New Roman" w:cs="Times New Roman"/>
          <w:sz w:val="26"/>
          <w:szCs w:val="26"/>
        </w:rPr>
        <w:t xml:space="preserve"> </w:t>
      </w:r>
      <w:r w:rsidR="00327FF7" w:rsidRPr="00D22216">
        <w:rPr>
          <w:rFonts w:ascii="Times New Roman" w:hAnsi="Times New Roman" w:cs="Times New Roman"/>
          <w:color w:val="000000"/>
          <w:sz w:val="26"/>
          <w:szCs w:val="26"/>
        </w:rPr>
        <w:t xml:space="preserve">у Компанії </w:t>
      </w:r>
      <w:r w:rsidR="008D60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7FF7" w:rsidRPr="00D22216">
        <w:rPr>
          <w:rFonts w:ascii="Times New Roman" w:hAnsi="Times New Roman" w:cs="Times New Roman"/>
          <w:color w:val="000000"/>
          <w:sz w:val="26"/>
          <w:szCs w:val="26"/>
        </w:rPr>
        <w:t xml:space="preserve">з розгалуженою </w:t>
      </w:r>
      <w:r w:rsidR="00327FF7">
        <w:rPr>
          <w:rFonts w:ascii="Times New Roman" w:hAnsi="Times New Roman" w:cs="Times New Roman"/>
          <w:color w:val="000000"/>
          <w:sz w:val="26"/>
          <w:szCs w:val="26"/>
        </w:rPr>
        <w:t xml:space="preserve">організаційною </w:t>
      </w:r>
      <w:r w:rsidR="00327FF7" w:rsidRPr="00D22216">
        <w:rPr>
          <w:rFonts w:ascii="Times New Roman" w:hAnsi="Times New Roman" w:cs="Times New Roman"/>
          <w:color w:val="000000"/>
          <w:sz w:val="26"/>
          <w:szCs w:val="26"/>
        </w:rPr>
        <w:t>структурою (відокремлені підрозділи) за єдиною методологією</w:t>
      </w:r>
      <w:r w:rsidR="00327FF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27FF7" w:rsidRPr="00D22216">
        <w:rPr>
          <w:rFonts w:ascii="Times New Roman" w:hAnsi="Times New Roman" w:cs="Times New Roman"/>
          <w:color w:val="000000"/>
          <w:sz w:val="26"/>
          <w:szCs w:val="26"/>
        </w:rPr>
        <w:t xml:space="preserve"> з використанням єдиного плану рахунків та спільних довідників.</w:t>
      </w:r>
    </w:p>
    <w:p w:rsidR="008D6075" w:rsidRPr="008D6075" w:rsidRDefault="008D6075" w:rsidP="008342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6075">
        <w:rPr>
          <w:rFonts w:ascii="Times New Roman" w:hAnsi="Times New Roman" w:cs="Times New Roman"/>
          <w:sz w:val="26"/>
          <w:szCs w:val="26"/>
        </w:rPr>
        <w:t>Функціональні підсистеми УСБО</w:t>
      </w:r>
      <w:r w:rsidR="00834242">
        <w:rPr>
          <w:rFonts w:ascii="Times New Roman" w:hAnsi="Times New Roman" w:cs="Times New Roman"/>
          <w:sz w:val="26"/>
          <w:szCs w:val="26"/>
        </w:rPr>
        <w:t>:</w:t>
      </w:r>
    </w:p>
    <w:p w:rsidR="008D6075" w:rsidRPr="000A686D" w:rsidRDefault="008D6075" w:rsidP="00834242">
      <w:pPr>
        <w:pStyle w:val="a6"/>
        <w:numPr>
          <w:ilvl w:val="0"/>
          <w:numId w:val="3"/>
        </w:numPr>
        <w:ind w:left="880"/>
        <w:jc w:val="both"/>
        <w:rPr>
          <w:sz w:val="26"/>
          <w:szCs w:val="26"/>
          <w:lang w:val="uk-UA"/>
        </w:rPr>
      </w:pPr>
      <w:r w:rsidRPr="000A686D">
        <w:rPr>
          <w:sz w:val="26"/>
          <w:szCs w:val="26"/>
          <w:lang w:val="uk-UA"/>
        </w:rPr>
        <w:t>Взаєморозрахунки з зовнішніми контрагентами.</w:t>
      </w:r>
    </w:p>
    <w:p w:rsidR="008D6075" w:rsidRPr="00B659DB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  <w:lang w:val="uk-UA"/>
        </w:rPr>
      </w:pPr>
      <w:r w:rsidRPr="00B659DB">
        <w:rPr>
          <w:sz w:val="26"/>
          <w:szCs w:val="26"/>
          <w:lang w:val="uk-UA"/>
        </w:rPr>
        <w:t>Розрахунки за податками.</w:t>
      </w:r>
    </w:p>
    <w:p w:rsidR="008D6075" w:rsidRPr="00B659DB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  <w:lang w:val="uk-UA"/>
        </w:rPr>
      </w:pPr>
      <w:r w:rsidRPr="00B659DB">
        <w:rPr>
          <w:sz w:val="26"/>
          <w:szCs w:val="26"/>
          <w:lang w:val="uk-UA"/>
        </w:rPr>
        <w:t>Взаєморозрахунки з внутрішніми контрагентами.</w:t>
      </w:r>
    </w:p>
    <w:p w:rsidR="008D6075" w:rsidRPr="00B659DB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Облік запасів. </w:t>
      </w:r>
      <w:r w:rsidRPr="00B659DB">
        <w:rPr>
          <w:sz w:val="26"/>
          <w:szCs w:val="26"/>
          <w:lang w:val="uk-UA"/>
        </w:rPr>
        <w:t>Внутрішній рух запасів.</w:t>
      </w:r>
    </w:p>
    <w:p w:rsidR="008D6075" w:rsidRPr="00B659DB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Облік внутрішньогосподарських розрахунків (ВГР). </w:t>
      </w:r>
      <w:r w:rsidRPr="00B659DB">
        <w:rPr>
          <w:sz w:val="26"/>
          <w:szCs w:val="26"/>
          <w:lang w:val="uk-UA"/>
        </w:rPr>
        <w:t>Рух активів по ВГР.</w:t>
      </w:r>
    </w:p>
    <w:p w:rsidR="008D6075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rFonts w:ascii="Arial" w:hAnsi="Arial" w:cs="Arial"/>
          <w:color w:val="333333"/>
          <w:sz w:val="20"/>
          <w:szCs w:val="20"/>
          <w:lang w:val="uk-UA" w:eastAsia="uk-UA"/>
        </w:rPr>
      </w:pPr>
      <w:r w:rsidRPr="00B659DB">
        <w:rPr>
          <w:sz w:val="26"/>
          <w:szCs w:val="26"/>
          <w:lang w:val="uk-UA"/>
        </w:rPr>
        <w:t>Облік необоротних активів (</w:t>
      </w:r>
      <w:r>
        <w:rPr>
          <w:sz w:val="26"/>
          <w:szCs w:val="26"/>
          <w:lang w:val="uk-UA"/>
        </w:rPr>
        <w:t>основні засоби (ОЗ)</w:t>
      </w:r>
      <w:r w:rsidRPr="00B659DB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нематеріальні активи (НМА)</w:t>
      </w:r>
      <w:r w:rsidRPr="00B659DB">
        <w:rPr>
          <w:sz w:val="26"/>
          <w:szCs w:val="26"/>
          <w:lang w:val="uk-UA"/>
        </w:rPr>
        <w:t>)</w:t>
      </w:r>
      <w:r>
        <w:rPr>
          <w:rFonts w:ascii="Arial" w:hAnsi="Arial" w:cs="Arial"/>
          <w:color w:val="333333"/>
          <w:sz w:val="20"/>
          <w:szCs w:val="20"/>
          <w:lang w:val="uk-UA" w:eastAsia="uk-UA"/>
        </w:rPr>
        <w:t>.</w:t>
      </w:r>
      <w:r w:rsidRPr="00162994">
        <w:rPr>
          <w:rFonts w:ascii="Arial" w:hAnsi="Arial" w:cs="Arial"/>
          <w:color w:val="333333"/>
          <w:sz w:val="20"/>
          <w:szCs w:val="20"/>
          <w:lang w:val="uk-UA" w:eastAsia="uk-UA"/>
        </w:rPr>
        <w:t xml:space="preserve"> </w:t>
      </w:r>
    </w:p>
    <w:p w:rsidR="008D6075" w:rsidRPr="00B659DB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  <w:lang w:val="uk-UA"/>
        </w:rPr>
      </w:pPr>
      <w:r w:rsidRPr="00B659DB">
        <w:rPr>
          <w:sz w:val="26"/>
          <w:szCs w:val="26"/>
          <w:lang w:val="uk-UA"/>
        </w:rPr>
        <w:t>Облік витрат на ремонти. Облік виробництва.</w:t>
      </w:r>
    </w:p>
    <w:p w:rsidR="008D6075" w:rsidRPr="000906D1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Консолідація.</w:t>
      </w:r>
    </w:p>
    <w:p w:rsidR="008D6075" w:rsidRPr="000906D1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Розрахунок заробітної плати.</w:t>
      </w:r>
    </w:p>
    <w:p w:rsidR="003B3FE8" w:rsidRDefault="003B3FE8" w:rsidP="00217488">
      <w:pPr>
        <w:spacing w:after="0" w:line="288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Додатку 4 до Тендерної документації.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Default="003B3FE8" w:rsidP="00AA2C0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1F3DB2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закупівель: </w:t>
      </w:r>
      <w:hyperlink r:id="rId5" w:history="1">
        <w:r w:rsidR="001F3DB2" w:rsidRPr="00090BF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https://prozorro.gov.ua/tender/UA-2021-09-29-00218</w:t>
        </w:r>
        <w:r w:rsidR="001F3DB2" w:rsidRPr="00090BF9">
          <w:rPr>
            <w:rStyle w:val="a3"/>
            <w:rFonts w:ascii="Times New Roman" w:hAnsi="Times New Roman" w:cs="Times New Roman"/>
            <w:sz w:val="26"/>
            <w:szCs w:val="26"/>
          </w:rPr>
          <w:t>4</w:t>
        </w:r>
        <w:r w:rsidR="001F3DB2" w:rsidRPr="00090BF9">
          <w:rPr>
            <w:rStyle w:val="a3"/>
            <w:rFonts w:ascii="Times New Roman" w:hAnsi="Times New Roman" w:cs="Times New Roman"/>
            <w:sz w:val="26"/>
            <w:szCs w:val="26"/>
          </w:rPr>
          <w:t>-b</w:t>
        </w:r>
      </w:hyperlink>
      <w:r w:rsidR="001F3D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90E24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0C0"/>
    <w:multiLevelType w:val="multilevel"/>
    <w:tmpl w:val="7C9E5BA4"/>
    <w:lvl w:ilvl="0">
      <w:numFmt w:val="bullet"/>
      <w:lvlText w:val="‐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8E025A"/>
    <w:multiLevelType w:val="multilevel"/>
    <w:tmpl w:val="52503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2E0515"/>
    <w:multiLevelType w:val="multilevel"/>
    <w:tmpl w:val="1E90B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F614D76"/>
    <w:multiLevelType w:val="hybridMultilevel"/>
    <w:tmpl w:val="911C8BEE"/>
    <w:lvl w:ilvl="0" w:tplc="0422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77628F9E">
      <w:start w:val="1"/>
      <w:numFmt w:val="bullet"/>
      <w:lvlText w:val="-"/>
      <w:lvlJc w:val="left"/>
      <w:pPr>
        <w:ind w:left="197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1F3DB2"/>
    <w:rsid w:val="00217488"/>
    <w:rsid w:val="00327FF7"/>
    <w:rsid w:val="003B3FE8"/>
    <w:rsid w:val="006B4AB0"/>
    <w:rsid w:val="00834242"/>
    <w:rsid w:val="008D6075"/>
    <w:rsid w:val="00942F94"/>
    <w:rsid w:val="0096020E"/>
    <w:rsid w:val="00A16E81"/>
    <w:rsid w:val="00AA2C03"/>
    <w:rsid w:val="00C374CE"/>
    <w:rsid w:val="00C77BA0"/>
    <w:rsid w:val="00C90E24"/>
    <w:rsid w:val="00C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8337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aliases w:val="Bullets,En tête 1,Γράφημα,Citation List,본문(내용),List Paragraph (numbered (a))"/>
    <w:basedOn w:val="a"/>
    <w:link w:val="a7"/>
    <w:uiPriority w:val="34"/>
    <w:qFormat/>
    <w:rsid w:val="008D6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Абзац списку Знак"/>
    <w:aliases w:val="Bullets Знак,En tête 1 Знак,Γράφημα Знак,Citation List Знак,본문(내용) Знак,List Paragraph (numbered (a)) Знак"/>
    <w:link w:val="a6"/>
    <w:uiPriority w:val="34"/>
    <w:locked/>
    <w:rsid w:val="008D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F3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9-002184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Думенко Анатолій Миколайович</cp:lastModifiedBy>
  <cp:revision>5</cp:revision>
  <cp:lastPrinted>2021-09-29T05:49:00Z</cp:lastPrinted>
  <dcterms:created xsi:type="dcterms:W3CDTF">2021-09-22T05:31:00Z</dcterms:created>
  <dcterms:modified xsi:type="dcterms:W3CDTF">2021-09-29T10:08:00Z</dcterms:modified>
</cp:coreProperties>
</file>