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Обґрунтування технічних та якісних характеристик й очікуваної вартості предмета закупівлі: 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послуг</w:t>
      </w:r>
      <w:r w:rsidR="00CB4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4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щодо</w:t>
      </w:r>
      <w:r w:rsidR="009E644A"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друку поліграфічної продукції </w:t>
      </w:r>
    </w:p>
    <w:p w:rsidR="00372DCE" w:rsidRPr="00372DCE" w:rsidRDefault="009E644A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6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ДП «НАЕК «Енергоатом»</w:t>
      </w:r>
    </w:p>
    <w:p w:rsidR="00372DCE" w:rsidRPr="00372DCE" w:rsidRDefault="00372DCE" w:rsidP="0037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2DCE" w:rsidRDefault="00372DCE" w:rsidP="008E2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Унікальний номер оголошення про проведення процедури «відкриті торги»</w:t>
      </w:r>
      <w:r w:rsidR="008151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hyperlink r:id="rId5" w:history="1">
        <w:r w:rsidR="003F3D4A" w:rsidRPr="00B001EC">
          <w:rPr>
            <w:rStyle w:val="a5"/>
          </w:rPr>
          <w:t>https://prozorro.gov.ua/tender/UA-2021-08-11-000267-b</w:t>
        </w:r>
      </w:hyperlink>
      <w:r w:rsidR="003F3D4A">
        <w:t xml:space="preserve"> </w:t>
      </w:r>
      <w:bookmarkStart w:id="0" w:name="_GoBack"/>
      <w:bookmarkEnd w:id="0"/>
    </w:p>
    <w:p w:rsidR="008E2C3D" w:rsidRPr="00372DCE" w:rsidRDefault="008E2C3D" w:rsidP="008E2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зі ст. 10 та 11 Закону України «Про використання ядерної енергії та радіаційну безпеку», ДП НАЕК «Енергоатом» як підприємство, діяльність якого пов’язана з використанням ядерної енергії, зобов’язане «періодично поширювати офіційні відомості про радіаційну обстановку на території, де розташовані, експлуатуються підприємства з видобування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</w:t>
      </w:r>
    </w:p>
    <w:p w:rsidR="00372DCE" w:rsidRPr="00372DCE" w:rsidRDefault="00372DCE" w:rsidP="00372D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Окрім того на виконання Розпорядження КМУ від 3 серпня 2011 р. N 736-р «Про затвердження плану заходів  щодо забезпечення відкритості і доступності інформації, пов'язаної з використанням ядерної енергії, а також підвищення рівня культури ядерної безпеки в атомній енергетиці»; Розпорядження КМУ від 01.02.2012 № 58-р «Про затвердження плану заходів щодо проведення просвітницької роботи з населенням, яке проживає в зонах спостереження атомних електростанцій»; Постанова КМУ від 29.08.2002 № 1302 «Про заходи щодо подальшого забезпечення відкритості у діяльності органів виконавчої влади» ДП «НАЕК «Енергоатом» зобов’язане забезпечувати: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роботу ядерних об'єктів ДП «НАЕК «Енергоатом», атомних станцій та атомної енергетики в цілому;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необхідність інформування співробітників щодо важливості дотримання норм й правил культури безпеки, про основні положення </w:t>
      </w:r>
      <w:proofErr w:type="spellStart"/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Комплаєнс</w:t>
      </w:r>
      <w:proofErr w:type="spellEnd"/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-політики, кодексу корпоративної етики та колективного договору ДП «НАЕК «Енергоатом»;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 інформаційних матеріалів під час проведення громадських слухань, круглих столів, галузевих виставок, інформаційних та просвітницьких заходів тощо;</w:t>
      </w:r>
    </w:p>
    <w:p w:rsidR="00483FF6" w:rsidRPr="00483FF6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реалізацію перспективних інвестиційних проектів Компанії.</w:t>
      </w:r>
    </w:p>
    <w:p w:rsidR="00483FF6" w:rsidRPr="00372DCE" w:rsidRDefault="00483FF6" w:rsidP="00483F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формування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підтримання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позитивного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іміджу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Компанії</w:t>
      </w:r>
      <w:proofErr w:type="spellEnd"/>
      <w:r w:rsidRPr="00372DC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483FF6" w:rsidRPr="00483FF6" w:rsidRDefault="00483FF6" w:rsidP="0048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83FF6" w:rsidRPr="00483FF6" w:rsidRDefault="00483FF6" w:rsidP="0048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 послуг – забезпечення реалізації інформаційної політики ДП «НАЕК «Енергоатом» шляхом поширення друкованої продукції.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Розмір бюджетного призначення, очікувана вартість предмета закупівлі - </w:t>
      </w:r>
      <w:r w:rsidR="00483FF6" w:rsidRPr="00483FF6">
        <w:rPr>
          <w:rFonts w:ascii="Times New Roman" w:eastAsia="Times New Roman" w:hAnsi="Times New Roman" w:cs="Times New Roman"/>
          <w:sz w:val="26"/>
          <w:szCs w:val="26"/>
          <w:lang w:eastAsia="ru-RU"/>
        </w:rPr>
        <w:t>515 249,73 грн (п’ятсот п’ятнадцять тисяч двісті сорок дев’ять гривень 73 копійок) з ПДВ</w:t>
      </w: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DCE" w:rsidRPr="00372DCE" w:rsidRDefault="00372DCE" w:rsidP="0037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C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Очікувана вартість закупівлі встановлено відповідно до розрахунку вартості послуг.</w:t>
      </w:r>
    </w:p>
    <w:p w:rsidR="009E644A" w:rsidRPr="009E644A" w:rsidRDefault="009E644A" w:rsidP="009E64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644A" w:rsidRPr="009E644A" w:rsidSect="009E644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76A"/>
    <w:multiLevelType w:val="hybridMultilevel"/>
    <w:tmpl w:val="6E5AE9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CE"/>
    <w:rsid w:val="000F2A3A"/>
    <w:rsid w:val="00313121"/>
    <w:rsid w:val="00372DCE"/>
    <w:rsid w:val="003F3D4A"/>
    <w:rsid w:val="00483FF6"/>
    <w:rsid w:val="004F460A"/>
    <w:rsid w:val="00537A8C"/>
    <w:rsid w:val="007F7D5E"/>
    <w:rsid w:val="00815127"/>
    <w:rsid w:val="0081517F"/>
    <w:rsid w:val="008E2C3D"/>
    <w:rsid w:val="009E644A"/>
    <w:rsid w:val="00B52FEC"/>
    <w:rsid w:val="00C66C3B"/>
    <w:rsid w:val="00CB49E7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70AC"/>
  <w15:chartTrackingRefBased/>
  <w15:docId w15:val="{761E4E5E-521C-4E9E-B56F-0B32C65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7F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8E2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1-00026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 Ірина Вадимівна</dc:creator>
  <cp:keywords/>
  <dc:description/>
  <cp:lastModifiedBy>Тур Аліна Ігорівна</cp:lastModifiedBy>
  <cp:revision>9</cp:revision>
  <cp:lastPrinted>2021-07-05T06:22:00Z</cp:lastPrinted>
  <dcterms:created xsi:type="dcterms:W3CDTF">2021-07-01T13:38:00Z</dcterms:created>
  <dcterms:modified xsi:type="dcterms:W3CDTF">2021-08-11T07:13:00Z</dcterms:modified>
</cp:coreProperties>
</file>