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83" w:rsidRDefault="00B86D21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4583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  <w:r w:rsidR="00664583" w:rsidRPr="0066458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664583" w:rsidRPr="00152E3C" w:rsidRDefault="00B86D21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52E3C">
        <w:rPr>
          <w:rFonts w:ascii="Times New Roman" w:hAnsi="Times New Roman"/>
          <w:b/>
          <w:sz w:val="26"/>
          <w:szCs w:val="26"/>
          <w:lang w:val="uk-UA"/>
        </w:rPr>
        <w:t xml:space="preserve">Закупівля </w:t>
      </w:r>
      <w:r w:rsidR="00152E3C" w:rsidRPr="00152E3C">
        <w:rPr>
          <w:rFonts w:ascii="Times New Roman" w:hAnsi="Times New Roman"/>
          <w:b/>
          <w:sz w:val="26"/>
          <w:szCs w:val="26"/>
          <w:lang w:val="uk-UA"/>
        </w:rPr>
        <w:t>№</w:t>
      </w:r>
      <w:r w:rsidRPr="00152E3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DD4723">
        <w:rPr>
          <w:rFonts w:ascii="Times New Roman" w:hAnsi="Times New Roman" w:cs="Times New Roman"/>
          <w:b/>
          <w:sz w:val="26"/>
          <w:szCs w:val="26"/>
          <w:lang w:val="uk-UA"/>
        </w:rPr>
        <w:t>_______________________________</w:t>
      </w:r>
    </w:p>
    <w:p w:rsidR="00664583" w:rsidRPr="00D556C4" w:rsidRDefault="00664583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86D21" w:rsidRPr="00242F35" w:rsidRDefault="00B86D21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42F35">
        <w:rPr>
          <w:rFonts w:ascii="Times New Roman" w:hAnsi="Times New Roman" w:cs="Times New Roman"/>
          <w:sz w:val="26"/>
          <w:szCs w:val="26"/>
          <w:lang w:val="uk-UA"/>
        </w:rPr>
        <w:t>ДК 021:2015</w:t>
      </w:r>
      <w:r w:rsidR="00397EB9">
        <w:rPr>
          <w:rFonts w:ascii="Times New Roman" w:hAnsi="Times New Roman" w:cs="Times New Roman"/>
          <w:sz w:val="26"/>
          <w:szCs w:val="26"/>
          <w:lang w:val="uk-UA"/>
        </w:rPr>
        <w:t xml:space="preserve"> 72260000-5</w:t>
      </w:r>
      <w:r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Послуги, пов’язані з програмним забезпеченням </w:t>
      </w:r>
      <w:r w:rsidR="00397EB9" w:rsidRPr="00397EB9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8C2385" w:rsidRPr="008C2385">
        <w:rPr>
          <w:rFonts w:ascii="Times New Roman" w:hAnsi="Times New Roman" w:cs="Times New Roman"/>
          <w:sz w:val="26"/>
          <w:szCs w:val="26"/>
          <w:lang w:val="uk-UA"/>
        </w:rPr>
        <w:t>Впровадження інформаційно-пошукової системи кризових центрів ВП</w:t>
      </w:r>
      <w:r w:rsidR="008C2385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8C2385" w:rsidRPr="008C2385">
        <w:rPr>
          <w:rFonts w:ascii="Times New Roman" w:hAnsi="Times New Roman" w:cs="Times New Roman"/>
          <w:sz w:val="26"/>
          <w:szCs w:val="26"/>
          <w:lang w:val="uk-UA"/>
        </w:rPr>
        <w:t>ЮУАЕС</w:t>
      </w:r>
      <w:r w:rsidR="00397EB9" w:rsidRPr="00397EB9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242F3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97EB9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 w:rsidR="00664583" w:rsidRPr="00242F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B459C2" w:rsidRPr="002A4811" w:rsidRDefault="00B459C2" w:rsidP="00B459C2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2A4811">
        <w:rPr>
          <w:rFonts w:ascii="Times New Roman" w:hAnsi="Times New Roman" w:cs="Times New Roman"/>
          <w:sz w:val="26"/>
          <w:szCs w:val="26"/>
          <w:lang w:val="uk-UA"/>
        </w:rPr>
        <w:t xml:space="preserve">Метою надання послуги є забезпечення необхідних умов для виконання основних функцій штабу керівника аварійних робіт на майданчику при ліквідації нештатних ситуацій і нестандартних перехідних процесів, аварійних ситуацій, аварій, послаблення наслідків запроектної аварії і важких аварій на енергоблоках </w:t>
      </w:r>
      <w:r w:rsidR="00704504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Pr="002A4811">
        <w:rPr>
          <w:rFonts w:ascii="Times New Roman" w:hAnsi="Times New Roman" w:cs="Times New Roman"/>
          <w:sz w:val="26"/>
          <w:szCs w:val="26"/>
          <w:lang w:val="uk-UA"/>
        </w:rPr>
        <w:t xml:space="preserve"> загальностанційних об’єктах.</w:t>
      </w:r>
    </w:p>
    <w:p w:rsidR="00B459C2" w:rsidRPr="002A4811" w:rsidRDefault="00B459C2" w:rsidP="00B459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A4811">
        <w:rPr>
          <w:rFonts w:ascii="Times New Roman" w:hAnsi="Times New Roman" w:cs="Times New Roman"/>
          <w:sz w:val="26"/>
          <w:szCs w:val="26"/>
          <w:lang w:val="uk-UA"/>
        </w:rPr>
        <w:t>ІПС повинна забезпечити інформаційну підтримку групи інженерної підтримки, керівника аварійних робіт на майданчику, начальника зміни АЕС, начальника зміни черги/головного фахівця з безпеки при виникненні аварій і під час проведення спільних загальностанційних протиаварійних тренувань з використанням ПМТ шляхом рішення наступних основних завдань:</w:t>
      </w:r>
    </w:p>
    <w:p w:rsidR="00B459C2" w:rsidRPr="002A4811" w:rsidRDefault="00B459C2" w:rsidP="00B459C2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2A4811">
        <w:rPr>
          <w:sz w:val="26"/>
          <w:szCs w:val="26"/>
          <w:lang w:val="uk-UA"/>
        </w:rPr>
        <w:t>первинна і повторна класифікація аварій, на основі наявних даних про стан енергоблоків;</w:t>
      </w:r>
    </w:p>
    <w:p w:rsidR="00B459C2" w:rsidRPr="002A4811" w:rsidRDefault="00B459C2" w:rsidP="00B459C2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2A4811">
        <w:rPr>
          <w:sz w:val="26"/>
          <w:szCs w:val="26"/>
          <w:lang w:val="uk-UA"/>
        </w:rPr>
        <w:t>вибір стратегії управління аварією і представлення порядку виконання аварійного плану (карток дій і аварійного довідника);</w:t>
      </w:r>
    </w:p>
    <w:p w:rsidR="00B459C2" w:rsidRPr="002A4811" w:rsidRDefault="00B459C2" w:rsidP="00B459C2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2A4811">
        <w:rPr>
          <w:sz w:val="26"/>
          <w:szCs w:val="26"/>
          <w:lang w:val="uk-UA"/>
        </w:rPr>
        <w:t>збір, обробка, моніторинг і документування інформації про поточний стан виконання дій з карток дій аварійного плану;</w:t>
      </w:r>
    </w:p>
    <w:p w:rsidR="00B459C2" w:rsidRPr="002A4811" w:rsidRDefault="00B459C2" w:rsidP="00B459C2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2A4811">
        <w:rPr>
          <w:sz w:val="26"/>
          <w:szCs w:val="26"/>
          <w:lang w:val="uk-UA"/>
        </w:rPr>
        <w:t>автоматизоване формування і контроль виконання завдань особами і підрозділами згідно з вибраними картками дій;</w:t>
      </w:r>
    </w:p>
    <w:p w:rsidR="00B459C2" w:rsidRPr="002A4811" w:rsidRDefault="00B459C2" w:rsidP="00B459C2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2A4811">
        <w:rPr>
          <w:sz w:val="26"/>
          <w:szCs w:val="26"/>
          <w:lang w:val="uk-UA"/>
        </w:rPr>
        <w:t>відмітка на схемах аварійних процедур (ІЛА, КУВА) кроків, виконаних операторами;</w:t>
      </w:r>
    </w:p>
    <w:p w:rsidR="00B459C2" w:rsidRPr="002A4811" w:rsidRDefault="00B459C2" w:rsidP="00B459C2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2A4811">
        <w:rPr>
          <w:sz w:val="26"/>
          <w:szCs w:val="26"/>
          <w:lang w:val="uk-UA"/>
        </w:rPr>
        <w:t>автоматизована підготовка розпорядчих і інформаційних повідомлень для сповіщення і обміну даними з використанням аварійних довідників станції, рекомендацій органам виконавчої влади і запитів про надання допомоги ВП ЮУАЕС;</w:t>
      </w:r>
    </w:p>
    <w:p w:rsidR="00B459C2" w:rsidRPr="002A4811" w:rsidRDefault="00B459C2" w:rsidP="00B459C2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2A4811">
        <w:rPr>
          <w:sz w:val="26"/>
          <w:szCs w:val="26"/>
          <w:lang w:val="uk-UA"/>
        </w:rPr>
        <w:t>пошук і представлення інформації по устаткуванню, системам, будівлям і приміщенням з УБДН;</w:t>
      </w:r>
    </w:p>
    <w:p w:rsidR="00B459C2" w:rsidRPr="002A4811" w:rsidRDefault="00B459C2" w:rsidP="00B459C2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2A4811">
        <w:rPr>
          <w:sz w:val="26"/>
          <w:szCs w:val="26"/>
          <w:lang w:val="uk-UA"/>
        </w:rPr>
        <w:t>представлення документації (проектної, експлуатаційної, організаційно - розпорядливої, матеріалів ЗАБ, НТД);</w:t>
      </w:r>
    </w:p>
    <w:p w:rsidR="00B459C2" w:rsidRPr="002A4811" w:rsidRDefault="00B459C2" w:rsidP="00B459C2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2A4811">
        <w:rPr>
          <w:sz w:val="26"/>
          <w:szCs w:val="26"/>
          <w:lang w:val="uk-UA"/>
        </w:rPr>
        <w:t>представлення технологічних, електричних систем і систем контролю і управління, забезпечення швидкого пошуку і доступу від об’єктів схем до інформації в базах даних;</w:t>
      </w:r>
    </w:p>
    <w:p w:rsidR="00B459C2" w:rsidRPr="002A4811" w:rsidRDefault="00B459C2" w:rsidP="00B459C2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2A4811">
        <w:rPr>
          <w:sz w:val="26"/>
          <w:szCs w:val="26"/>
          <w:lang w:val="uk-UA"/>
        </w:rPr>
        <w:t xml:space="preserve">надання візуальної інформації у вигляді оглядових </w:t>
      </w:r>
      <w:proofErr w:type="spellStart"/>
      <w:r w:rsidRPr="002A4811">
        <w:rPr>
          <w:sz w:val="26"/>
          <w:szCs w:val="26"/>
          <w:lang w:val="uk-UA"/>
        </w:rPr>
        <w:t>фотосфер</w:t>
      </w:r>
      <w:proofErr w:type="spellEnd"/>
      <w:r w:rsidRPr="002A4811">
        <w:rPr>
          <w:sz w:val="26"/>
          <w:szCs w:val="26"/>
          <w:lang w:val="uk-UA"/>
        </w:rPr>
        <w:t xml:space="preserve"> і 3D-моделей устаткування і приміщень;</w:t>
      </w:r>
    </w:p>
    <w:p w:rsidR="00B459C2" w:rsidRPr="002A4811" w:rsidRDefault="00B459C2" w:rsidP="00B459C2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2A4811">
        <w:rPr>
          <w:sz w:val="26"/>
          <w:szCs w:val="26"/>
          <w:lang w:val="uk-UA"/>
        </w:rPr>
        <w:t>облік і представлення інформації про поточний стан аварійного комплекту.</w:t>
      </w:r>
    </w:p>
    <w:p w:rsidR="00B459C2" w:rsidRPr="002A4811" w:rsidRDefault="00B459C2" w:rsidP="00B459C2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A4811">
        <w:rPr>
          <w:rFonts w:ascii="Times New Roman" w:hAnsi="Times New Roman" w:cs="Times New Roman"/>
          <w:sz w:val="26"/>
          <w:szCs w:val="26"/>
          <w:lang w:val="uk-UA"/>
        </w:rPr>
        <w:t>Впровадження інформаційно-пошукової системи кризових центрів дозволить уточнювати реальну ситуацію на аварійному енергоблоці і отримувати потрібні оперативні інженерні оцінки поточного стану для розробки технічних рішень, відповідних конкретній обстановці.</w:t>
      </w:r>
    </w:p>
    <w:p w:rsidR="00B459C2" w:rsidRPr="00B459C2" w:rsidRDefault="00B459C2" w:rsidP="00B459C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59C2">
        <w:rPr>
          <w:rFonts w:ascii="Times New Roman" w:hAnsi="Times New Roman" w:cs="Times New Roman"/>
          <w:sz w:val="26"/>
          <w:szCs w:val="26"/>
          <w:lang w:val="uk-UA"/>
        </w:rPr>
        <w:t>Впровадження інформаційно-пошукової системи здійснюється в рамках вдосконалення розрахунково-інформаційного комплексу (РІК) ПТК КЦ.</w:t>
      </w:r>
    </w:p>
    <w:p w:rsidR="00B459C2" w:rsidRPr="00B459C2" w:rsidRDefault="00B459C2" w:rsidP="00B459C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59C2">
        <w:rPr>
          <w:rFonts w:ascii="Times New Roman" w:hAnsi="Times New Roman" w:cs="Times New Roman"/>
          <w:sz w:val="26"/>
          <w:szCs w:val="26"/>
          <w:lang w:val="uk-UA"/>
        </w:rPr>
        <w:lastRenderedPageBreak/>
        <w:t>ІПС повинна створюватися на базі існуючих технічних засобів РІК. Необхідність та специфікація додаткових технічних засобів визначається окремим технічним завданням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459C2" w:rsidRPr="00B459C2" w:rsidRDefault="00B459C2" w:rsidP="00B459C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59C2">
        <w:rPr>
          <w:rFonts w:ascii="Times New Roman" w:hAnsi="Times New Roman" w:cs="Times New Roman"/>
          <w:sz w:val="26"/>
          <w:szCs w:val="26"/>
          <w:lang w:val="uk-UA"/>
        </w:rPr>
        <w:t>Система повинна забезпечувати автоматизоване формування, відображення і контроль виконання завдань підрозділами і відповідальними особами відповідно до встановлених процедур АП (картками дій і додатками Аварійного довідника).</w:t>
      </w:r>
    </w:p>
    <w:p w:rsidR="00B459C2" w:rsidRPr="00B459C2" w:rsidRDefault="00B459C2" w:rsidP="00B459C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59C2">
        <w:rPr>
          <w:rFonts w:ascii="Times New Roman" w:hAnsi="Times New Roman" w:cs="Times New Roman"/>
          <w:sz w:val="26"/>
          <w:szCs w:val="26"/>
          <w:lang w:val="uk-UA"/>
        </w:rPr>
        <w:t>З урахуванням дефіциту часу і ресурсів (людських і технічних) в умовах запроектних аварій, функціонал і людино-машинний інтерфейс системи повинні надавати користувачам максимально просте та інтуїтивно-зрозуміле керування (у стандартах Windows) та наочне представлення інформації для забезпечення збору і аналізу поточних даних силами персоналу ГІП/штабу КАРМ, БЩК/ПМТ, НЗ АЕС.</w:t>
      </w:r>
    </w:p>
    <w:p w:rsidR="00B459C2" w:rsidRPr="00B459C2" w:rsidRDefault="00B459C2" w:rsidP="00B459C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59C2">
        <w:rPr>
          <w:rFonts w:ascii="Times New Roman" w:hAnsi="Times New Roman" w:cs="Times New Roman"/>
          <w:sz w:val="26"/>
          <w:szCs w:val="26"/>
          <w:lang w:val="uk-UA"/>
        </w:rPr>
        <w:t>Уся допоміжна інформація (документи, норми, бланки, плани, схеми тощо), необхідна при роботі з модулем АП, повинна знаходитися в систематизованих каталогах зі зрозумілою, логічною структурою та викликатися автоматизовано по заздалегідь встановлених посиланнях або елементах керування інтерфейсу (кнопки, закладки тощо).</w:t>
      </w:r>
    </w:p>
    <w:p w:rsidR="00397EB9" w:rsidRPr="00397EB9" w:rsidRDefault="00397EB9" w:rsidP="00B459C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472D"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4 до Тендерної документації.</w:t>
      </w:r>
    </w:p>
    <w:p w:rsidR="002E2160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>чікувана вартість визнач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ена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процедур, які зазначені у примірній методиці визначення очікуваної вартості предмета закупівлі, введеної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ля розрахунку очікуваної вартості використа</w:t>
      </w:r>
      <w:r w:rsidR="0004757C">
        <w:rPr>
          <w:rFonts w:ascii="Times New Roman" w:hAnsi="Times New Roman" w:cs="Times New Roman"/>
          <w:sz w:val="26"/>
          <w:szCs w:val="26"/>
          <w:lang w:val="uk-UA"/>
        </w:rPr>
        <w:t xml:space="preserve">ні 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пропозиції потенційних учасникі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в, які надали цінові пропозиції відповідно до надісланих запитів.</w:t>
      </w:r>
    </w:p>
    <w:p w:rsidR="002E2160" w:rsidRDefault="002E2160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6"/>
          <w:szCs w:val="26"/>
          <w:lang w:val="uk-UA"/>
        </w:rPr>
        <w:t>отриманих пропозицій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очікуван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вартість для надання послуги на тему: «</w:t>
      </w:r>
      <w:r w:rsidR="008C2385" w:rsidRPr="008C2385">
        <w:rPr>
          <w:rFonts w:ascii="Times New Roman" w:hAnsi="Times New Roman" w:cs="Times New Roman"/>
          <w:sz w:val="26"/>
          <w:szCs w:val="26"/>
          <w:lang w:val="uk-UA"/>
        </w:rPr>
        <w:t>Впровадження інформаційно-пошукової системи кризових центрів ВП ЮУАЕС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складе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8472D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8C2385">
        <w:rPr>
          <w:rFonts w:ascii="Times New Roman" w:hAnsi="Times New Roman" w:cs="Times New Roman"/>
          <w:sz w:val="26"/>
          <w:szCs w:val="26"/>
          <w:lang w:val="uk-UA"/>
        </w:rPr>
        <w:t> 830 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>000,00 грн. (без ПДВ).</w:t>
      </w:r>
    </w:p>
    <w:p w:rsidR="00DD4723" w:rsidRPr="00D556C4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Послання на </w:t>
      </w:r>
      <w:r w:rsidRPr="00D556C4">
        <w:rPr>
          <w:rFonts w:ascii="Times New Roman" w:hAnsi="Times New Roman" w:cs="Times New Roman"/>
          <w:b/>
          <w:sz w:val="26"/>
          <w:szCs w:val="26"/>
          <w:lang w:val="uk-UA"/>
        </w:rPr>
        <w:t>процедуру закупівлі в електронній системі закупівель:</w:t>
      </w:r>
    </w:p>
    <w:p w:rsidR="00397EB9" w:rsidRPr="00D556C4" w:rsidRDefault="00D556C4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5" w:history="1">
        <w:r w:rsidRPr="00D556C4">
          <w:rPr>
            <w:rStyle w:val="a4"/>
            <w:sz w:val="26"/>
            <w:szCs w:val="26"/>
            <w:lang w:val="uk-UA"/>
          </w:rPr>
          <w:t>https://prozorro.gov.ua/tender/UA-2021-06-16-008075-b</w:t>
        </w:r>
      </w:hyperlink>
      <w:r w:rsidRPr="00D556C4">
        <w:rPr>
          <w:sz w:val="26"/>
          <w:szCs w:val="26"/>
          <w:lang w:val="uk-UA"/>
        </w:rPr>
        <w:t xml:space="preserve"> </w:t>
      </w:r>
    </w:p>
    <w:p w:rsidR="0004757C" w:rsidRDefault="0004757C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97EB9" w:rsidSect="00B459C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DBC"/>
    <w:multiLevelType w:val="hybridMultilevel"/>
    <w:tmpl w:val="4FB43DB2"/>
    <w:lvl w:ilvl="0" w:tplc="D74E44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63544"/>
    <w:multiLevelType w:val="hybridMultilevel"/>
    <w:tmpl w:val="E67498E2"/>
    <w:lvl w:ilvl="0" w:tplc="5C1AEF6E">
      <w:start w:val="1"/>
      <w:numFmt w:val="bullet"/>
      <w:lvlText w:val=""/>
      <w:lvlJc w:val="left"/>
      <w:pPr>
        <w:tabs>
          <w:tab w:val="num" w:pos="992"/>
        </w:tabs>
        <w:ind w:firstLine="567"/>
      </w:pPr>
      <w:rPr>
        <w:rFonts w:ascii="Symbol" w:hAnsi="Symbol" w:hint="default"/>
        <w:color w:val="auto"/>
      </w:rPr>
    </w:lvl>
    <w:lvl w:ilvl="1" w:tplc="0E3ED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30C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CE8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D29B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E8F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3AB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520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56B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955D41"/>
    <w:multiLevelType w:val="hybridMultilevel"/>
    <w:tmpl w:val="962A2DA4"/>
    <w:lvl w:ilvl="0" w:tplc="D74E44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1"/>
    <w:rsid w:val="0004757C"/>
    <w:rsid w:val="00077B80"/>
    <w:rsid w:val="00152E3C"/>
    <w:rsid w:val="00242F35"/>
    <w:rsid w:val="002E2160"/>
    <w:rsid w:val="0038472D"/>
    <w:rsid w:val="00397EB9"/>
    <w:rsid w:val="004F7CCE"/>
    <w:rsid w:val="006263FF"/>
    <w:rsid w:val="00664583"/>
    <w:rsid w:val="00704504"/>
    <w:rsid w:val="007B4DA1"/>
    <w:rsid w:val="008A35CE"/>
    <w:rsid w:val="008C2385"/>
    <w:rsid w:val="00933144"/>
    <w:rsid w:val="00A322BD"/>
    <w:rsid w:val="00A87C45"/>
    <w:rsid w:val="00B459C2"/>
    <w:rsid w:val="00B86D21"/>
    <w:rsid w:val="00BB595C"/>
    <w:rsid w:val="00C760DF"/>
    <w:rsid w:val="00D556C4"/>
    <w:rsid w:val="00DC3C08"/>
    <w:rsid w:val="00D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CEA8"/>
  <w15:chartTrackingRefBased/>
  <w15:docId w15:val="{7C5DACDA-3B55-45C7-B19B-E3E4860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B9"/>
    <w:rPr>
      <w:color w:val="0563C1" w:themeColor="hyperlink"/>
      <w:u w:val="single"/>
    </w:rPr>
  </w:style>
  <w:style w:type="paragraph" w:customStyle="1" w:styleId="a5">
    <w:name w:val="Маркирован"/>
    <w:basedOn w:val="a"/>
    <w:rsid w:val="00B459C2"/>
    <w:pPr>
      <w:widowControl w:val="0"/>
      <w:tabs>
        <w:tab w:val="num" w:pos="708"/>
      </w:tabs>
      <w:spacing w:after="0" w:line="240" w:lineRule="auto"/>
      <w:ind w:left="-426"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6-16-008075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Рудевич Олександр Петрович</dc:creator>
  <cp:keywords/>
  <dc:description/>
  <cp:lastModifiedBy>Тур Аліна Ігорівна</cp:lastModifiedBy>
  <cp:revision>6</cp:revision>
  <dcterms:created xsi:type="dcterms:W3CDTF">2021-04-26T07:03:00Z</dcterms:created>
  <dcterms:modified xsi:type="dcterms:W3CDTF">2021-06-16T10:47:00Z</dcterms:modified>
</cp:coreProperties>
</file>