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3B06" w:rsidRPr="002E3B06" w:rsidRDefault="002E3B06" w:rsidP="002E3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B06">
        <w:rPr>
          <w:rFonts w:ascii="Times New Roman" w:hAnsi="Times New Roman" w:cs="Times New Roman"/>
          <w:b/>
          <w:sz w:val="26"/>
          <w:szCs w:val="26"/>
        </w:rPr>
        <w:t xml:space="preserve">ДК 021:2015: 38430000-8 Детектори та аналізатори </w:t>
      </w:r>
    </w:p>
    <w:p w:rsidR="008D44DF" w:rsidRDefault="002E3B06" w:rsidP="002E3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E3B06">
        <w:rPr>
          <w:rFonts w:ascii="Times New Roman" w:hAnsi="Times New Roman" w:cs="Times New Roman"/>
          <w:b/>
          <w:sz w:val="26"/>
          <w:szCs w:val="26"/>
        </w:rPr>
        <w:t>(Вимірювальний комплекс для проведення модального аналізу елементів лобових частин обмотки статора турбогенератора для ВП НТЦ)</w:t>
      </w:r>
      <w:r w:rsidR="0005717D" w:rsidRPr="000571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5717D" w:rsidRPr="0005717D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2E3B06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2E3B06" w:rsidRPr="002E3B06">
        <w:rPr>
          <w:rFonts w:ascii="Times New Roman" w:hAnsi="Times New Roman" w:cs="Times New Roman"/>
          <w:sz w:val="26"/>
          <w:szCs w:val="26"/>
        </w:rPr>
        <w:t>підвищення надійності експлуатації всіх ТГ АЕС в частині їх вібраційного стану (вимірювання динамічних характеристик лобових частин обмотки статора ТГ, відлаштування від резонансних частот, визначення місць та критеріїв контролю вібраційного стану лобових частин обмотки статора ТГ)</w:t>
      </w:r>
      <w:r w:rsidR="002E3B06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2E3B06" w:rsidRPr="002E3B06">
        <w:rPr>
          <w:rFonts w:ascii="Times New Roman" w:hAnsi="Times New Roman" w:cs="Times New Roman"/>
          <w:sz w:val="26"/>
          <w:szCs w:val="26"/>
        </w:rPr>
        <w:t xml:space="preserve">ДК 021:2015: 38430000-8 Детектори та аналізатори (Вимірювальний комплекс для проведення модального аналізу елементів лобових частин обмотки статора турбогенератора для ВП НТЦ)  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7151E" w:rsidRDefault="00C7151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F16B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https://prozorro.gov.ua/tender/UA-2021-04-15-001948-b</w:t>
        </w:r>
      </w:hyperlink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2E3B06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B06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2E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2E3B06"/>
    <w:rsid w:val="004E257D"/>
    <w:rsid w:val="008D44DF"/>
    <w:rsid w:val="00991179"/>
    <w:rsid w:val="00996FDC"/>
    <w:rsid w:val="00C7151E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213B"/>
  <w15:docId w15:val="{2D786949-9B98-4647-8805-1A361807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15-00194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4</cp:revision>
  <dcterms:created xsi:type="dcterms:W3CDTF">2021-01-20T08:50:00Z</dcterms:created>
  <dcterms:modified xsi:type="dcterms:W3CDTF">2021-04-15T07:17:00Z</dcterms:modified>
</cp:coreProperties>
</file>