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90831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83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90831" w:rsidRPr="00F908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ДК 021:2015 31210000-1 Електрична апаратура для </w:t>
      </w:r>
      <w:proofErr w:type="spellStart"/>
      <w:r w:rsidR="00F90831" w:rsidRPr="00F908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комутування</w:t>
      </w:r>
      <w:proofErr w:type="spellEnd"/>
      <w:r w:rsidR="00F90831" w:rsidRPr="00F908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 захисту електричних кіл (Вимикачі елегазові високовольтні для ВП ЗАЕС)</w:t>
      </w:r>
    </w:p>
    <w:p w:rsidR="00D43F42" w:rsidRPr="00F90831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та модерн</w:t>
      </w:r>
      <w:r w:rsidR="00F90831">
        <w:rPr>
          <w:rFonts w:ascii="Times New Roman" w:hAnsi="Times New Roman" w:cs="Times New Roman"/>
          <w:sz w:val="26"/>
          <w:szCs w:val="26"/>
        </w:rPr>
        <w:t>ізації обладнання</w:t>
      </w:r>
      <w:r w:rsidRPr="00D43F42">
        <w:rPr>
          <w:rFonts w:ascii="Times New Roman" w:hAnsi="Times New Roman" w:cs="Times New Roman"/>
          <w:sz w:val="26"/>
          <w:szCs w:val="26"/>
        </w:rPr>
        <w:t xml:space="preserve">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проведення ППР  енергоблоків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90831" w:rsidRPr="00F908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ДК 021:2015 31210000-1 Електрична апаратура для </w:t>
      </w:r>
      <w:proofErr w:type="spellStart"/>
      <w:r w:rsidR="00F90831" w:rsidRPr="00F90831">
        <w:rPr>
          <w:rFonts w:ascii="Times New Roman" w:hAnsi="Times New Roman" w:cs="Times New Roman"/>
          <w:bCs/>
          <w:sz w:val="26"/>
          <w:szCs w:val="26"/>
          <w:lang w:eastAsia="ru-RU"/>
        </w:rPr>
        <w:t>комутування</w:t>
      </w:r>
      <w:proofErr w:type="spellEnd"/>
      <w:r w:rsidR="00F90831" w:rsidRPr="00F908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 захисту електричних кіл (Вимикачі елегазові високовольтні для ВП ЗАЕС)</w:t>
      </w:r>
    </w:p>
    <w:p w:rsidR="003E219C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  <w:r w:rsidR="003E219C">
        <w:rPr>
          <w:rFonts w:ascii="Times New Roman" w:hAnsi="Times New Roman" w:cs="Times New Roman"/>
          <w:sz w:val="26"/>
          <w:szCs w:val="26"/>
        </w:rPr>
        <w:fldChar w:fldCharType="begin"/>
      </w:r>
      <w:r w:rsidR="003E219C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3E219C" w:rsidRPr="003E219C">
        <w:rPr>
          <w:rFonts w:ascii="Times New Roman" w:hAnsi="Times New Roman" w:cs="Times New Roman"/>
          <w:sz w:val="26"/>
          <w:szCs w:val="26"/>
        </w:rPr>
        <w:instrText>https://prozorro.gov.ua/tender/UA-2021-03-24-004015-b</w:instrText>
      </w:r>
      <w:r w:rsidR="003E219C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3E219C">
        <w:rPr>
          <w:rFonts w:ascii="Times New Roman" w:hAnsi="Times New Roman" w:cs="Times New Roman"/>
          <w:sz w:val="26"/>
          <w:szCs w:val="26"/>
        </w:rPr>
        <w:fldChar w:fldCharType="separate"/>
      </w:r>
      <w:r w:rsidR="003E219C" w:rsidRPr="00D63CFE">
        <w:rPr>
          <w:rStyle w:val="a3"/>
          <w:rFonts w:ascii="Times New Roman" w:hAnsi="Times New Roman" w:cs="Times New Roman"/>
          <w:sz w:val="26"/>
          <w:szCs w:val="26"/>
        </w:rPr>
        <w:t>https://prozorro.gov.ua/tender/UA-2021-03-24-004015-b</w:t>
      </w:r>
      <w:r w:rsidR="003E219C">
        <w:rPr>
          <w:rFonts w:ascii="Times New Roman" w:hAnsi="Times New Roman" w:cs="Times New Roman"/>
          <w:sz w:val="26"/>
          <w:szCs w:val="26"/>
        </w:rPr>
        <w:fldChar w:fldCharType="end"/>
      </w:r>
      <w:r w:rsidR="003E219C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E219C"/>
    <w:rsid w:val="004E257D"/>
    <w:rsid w:val="00857277"/>
    <w:rsid w:val="008D44DF"/>
    <w:rsid w:val="00991179"/>
    <w:rsid w:val="00996FDC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F71"/>
  <w15:docId w15:val="{230D812D-8E53-4EAB-8886-641546D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2021-03-24T14:43:00Z</dcterms:created>
  <dcterms:modified xsi:type="dcterms:W3CDTF">2021-03-24T14:43:00Z</dcterms:modified>
</cp:coreProperties>
</file>