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DF" w:rsidRPr="005A60EB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038FF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</w:t>
      </w:r>
      <w:r w:rsidRPr="005A60EB">
        <w:rPr>
          <w:rFonts w:ascii="Times New Roman" w:hAnsi="Times New Roman" w:cs="Times New Roman"/>
          <w:b/>
          <w:sz w:val="26"/>
          <w:szCs w:val="26"/>
        </w:rPr>
        <w:t xml:space="preserve">закупівлі: </w:t>
      </w:r>
      <w:r w:rsidR="005A60EB" w:rsidRPr="005A60EB">
        <w:rPr>
          <w:rFonts w:ascii="Times New Roman" w:hAnsi="Times New Roman" w:cs="Times New Roman"/>
          <w:b/>
          <w:sz w:val="26"/>
          <w:szCs w:val="26"/>
        </w:rPr>
        <w:t xml:space="preserve">ДК 021:2015 31210000-1 Електрична апаратура для </w:t>
      </w:r>
      <w:proofErr w:type="spellStart"/>
      <w:r w:rsidR="005A60EB" w:rsidRPr="005A60EB">
        <w:rPr>
          <w:rFonts w:ascii="Times New Roman" w:hAnsi="Times New Roman" w:cs="Times New Roman"/>
          <w:b/>
          <w:sz w:val="26"/>
          <w:szCs w:val="26"/>
        </w:rPr>
        <w:t>комутування</w:t>
      </w:r>
      <w:proofErr w:type="spellEnd"/>
      <w:r w:rsidR="005A60EB" w:rsidRPr="005A60EB">
        <w:rPr>
          <w:rFonts w:ascii="Times New Roman" w:hAnsi="Times New Roman" w:cs="Times New Roman"/>
          <w:b/>
          <w:sz w:val="26"/>
          <w:szCs w:val="26"/>
        </w:rPr>
        <w:t xml:space="preserve"> та захисту електричних кіл (Панелі автоматики вимикачів та цифрової сигналізації для ВП ХАЕС)</w:t>
      </w:r>
    </w:p>
    <w:p w:rsidR="00D43F42" w:rsidRPr="00F90831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</w:t>
      </w:r>
      <w:r w:rsidR="005A60EB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>
        <w:rPr>
          <w:rFonts w:ascii="Times New Roman" w:hAnsi="Times New Roman" w:cs="Times New Roman"/>
          <w:sz w:val="26"/>
          <w:szCs w:val="26"/>
        </w:rPr>
        <w:t>іком п</w:t>
      </w:r>
      <w:r w:rsidR="005A60EB">
        <w:rPr>
          <w:rFonts w:ascii="Times New Roman" w:hAnsi="Times New Roman" w:cs="Times New Roman"/>
          <w:sz w:val="26"/>
          <w:szCs w:val="26"/>
        </w:rPr>
        <w:t>роведення ППР  енергоблоків ВП</w:t>
      </w:r>
      <w:r w:rsidR="009654CD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5A60EB">
        <w:rPr>
          <w:rFonts w:ascii="Times New Roman" w:hAnsi="Times New Roman" w:cs="Times New Roman"/>
          <w:sz w:val="26"/>
          <w:szCs w:val="26"/>
        </w:rPr>
        <w:t>Х</w:t>
      </w:r>
      <w:r w:rsidRPr="00D43F42">
        <w:rPr>
          <w:rFonts w:ascii="Times New Roman" w:hAnsi="Times New Roman" w:cs="Times New Roman"/>
          <w:sz w:val="26"/>
          <w:szCs w:val="26"/>
        </w:rPr>
        <w:t>АЕС ДП «НАЕК «Е</w:t>
      </w:r>
      <w:r w:rsidR="009654CD">
        <w:rPr>
          <w:rFonts w:ascii="Times New Roman" w:hAnsi="Times New Roman" w:cs="Times New Roman"/>
          <w:sz w:val="26"/>
          <w:szCs w:val="26"/>
        </w:rPr>
        <w:t xml:space="preserve">нергоатом» </w:t>
      </w:r>
      <w:r w:rsidR="002457DB" w:rsidRPr="002457DB">
        <w:rPr>
          <w:rFonts w:ascii="Times New Roman" w:hAnsi="Times New Roman" w:cs="Times New Roman"/>
          <w:sz w:val="26"/>
          <w:szCs w:val="26"/>
        </w:rPr>
        <w:t xml:space="preserve">(Замовник) </w:t>
      </w:r>
      <w:r w:rsidRPr="00D43F42">
        <w:rPr>
          <w:rFonts w:ascii="Times New Roman" w:hAnsi="Times New Roman" w:cs="Times New Roman"/>
          <w:sz w:val="26"/>
          <w:szCs w:val="26"/>
        </w:rPr>
        <w:t xml:space="preserve">оголошено відкриті торги на закупівлю: </w:t>
      </w:r>
      <w:r w:rsidR="005A60EB" w:rsidRPr="005A60EB">
        <w:rPr>
          <w:rFonts w:ascii="Times New Roman" w:hAnsi="Times New Roman" w:cs="Times New Roman"/>
          <w:sz w:val="26"/>
          <w:szCs w:val="26"/>
        </w:rPr>
        <w:t>ДК</w:t>
      </w:r>
      <w:r w:rsidR="009654CD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021:2015 31210000-1 Електрична апаратура для </w:t>
      </w:r>
      <w:proofErr w:type="spellStart"/>
      <w:r w:rsidR="005A60EB" w:rsidRPr="005A60EB">
        <w:rPr>
          <w:rFonts w:ascii="Times New Roman" w:hAnsi="Times New Roman" w:cs="Times New Roman"/>
          <w:sz w:val="26"/>
          <w:szCs w:val="26"/>
        </w:rPr>
        <w:t>комутування</w:t>
      </w:r>
      <w:proofErr w:type="spellEnd"/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захисту електричних кіл (Панелі автоматики ви</w:t>
      </w:r>
      <w:bookmarkStart w:id="0" w:name="_GoBack"/>
      <w:bookmarkEnd w:id="0"/>
      <w:r w:rsidR="005A60EB" w:rsidRPr="005A60EB">
        <w:rPr>
          <w:rFonts w:ascii="Times New Roman" w:hAnsi="Times New Roman" w:cs="Times New Roman"/>
          <w:sz w:val="26"/>
          <w:szCs w:val="26"/>
        </w:rPr>
        <w:t>микачів та цифрової сигналізації для ВП</w:t>
      </w:r>
      <w:r w:rsidR="009654CD">
        <w:rPr>
          <w:rFonts w:ascii="Times New Roman" w:hAnsi="Times New Roman" w:cs="Times New Roman"/>
          <w:sz w:val="26"/>
          <w:szCs w:val="26"/>
          <w:lang w:val="ru-RU"/>
        </w:rPr>
        <w:t> </w:t>
      </w:r>
      <w:r w:rsidR="005A60EB" w:rsidRPr="005A60EB">
        <w:rPr>
          <w:rFonts w:ascii="Times New Roman" w:hAnsi="Times New Roman" w:cs="Times New Roman"/>
          <w:sz w:val="26"/>
          <w:szCs w:val="26"/>
        </w:rPr>
        <w:t>ХАЕС)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9654CD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9654CD" w:rsidRDefault="002457D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9654CD" w:rsidRPr="00CD72F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https://prozorro.gov.ua/tender/UA-2021-02-05-000510-b</w:t>
        </w:r>
      </w:hyperlink>
      <w:r w:rsidR="009654CD" w:rsidRPr="009654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32CCA"/>
    <w:rsid w:val="002457DB"/>
    <w:rsid w:val="004E257D"/>
    <w:rsid w:val="005A60EB"/>
    <w:rsid w:val="007038FF"/>
    <w:rsid w:val="008D44DF"/>
    <w:rsid w:val="009654CD"/>
    <w:rsid w:val="00991179"/>
    <w:rsid w:val="00996FDC"/>
    <w:rsid w:val="00CF2792"/>
    <w:rsid w:val="00D43F42"/>
    <w:rsid w:val="00DF6678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76901-999D-4B49-8C80-5C581FBA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05-00051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3</cp:revision>
  <dcterms:created xsi:type="dcterms:W3CDTF">2021-02-05T09:56:00Z</dcterms:created>
  <dcterms:modified xsi:type="dcterms:W3CDTF">2021-02-05T10:01:00Z</dcterms:modified>
</cp:coreProperties>
</file>