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A46621" w:rsidRDefault="008D44DF" w:rsidP="00A4662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621" w:rsidRPr="00A46621">
        <w:rPr>
          <w:rFonts w:ascii="Times New Roman" w:hAnsi="Times New Roman" w:cs="Times New Roman"/>
          <w:b/>
          <w:sz w:val="26"/>
          <w:szCs w:val="26"/>
        </w:rPr>
        <w:t>ДК 021:2015 38340000-0 Прилади для вимірювання величин</w:t>
      </w:r>
      <w:r w:rsidR="00A46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621" w:rsidRPr="00A46621">
        <w:rPr>
          <w:rFonts w:ascii="Times New Roman" w:hAnsi="Times New Roman" w:cs="Times New Roman"/>
          <w:b/>
          <w:sz w:val="26"/>
          <w:szCs w:val="26"/>
        </w:rPr>
        <w:t xml:space="preserve">(Обладнання системи </w:t>
      </w:r>
      <w:proofErr w:type="spellStart"/>
      <w:r w:rsidR="00A46621" w:rsidRPr="00A46621">
        <w:rPr>
          <w:rFonts w:ascii="Times New Roman" w:hAnsi="Times New Roman" w:cs="Times New Roman"/>
          <w:b/>
          <w:sz w:val="26"/>
          <w:szCs w:val="26"/>
        </w:rPr>
        <w:t>віброконтролю</w:t>
      </w:r>
      <w:proofErr w:type="spellEnd"/>
      <w:r w:rsidR="00A46621" w:rsidRPr="00A46621">
        <w:rPr>
          <w:rFonts w:ascii="Times New Roman" w:hAnsi="Times New Roman" w:cs="Times New Roman"/>
          <w:b/>
          <w:sz w:val="26"/>
          <w:szCs w:val="26"/>
        </w:rPr>
        <w:t xml:space="preserve"> та діагностики ГЦН (СВКД ГЦН) для енергоблоків № 1, 2 ВП РАЕС)</w:t>
      </w: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43794C" w:rsidRPr="0043794C">
        <w:rPr>
          <w:rFonts w:ascii="Times New Roman" w:hAnsi="Times New Roman" w:cs="Times New Roman"/>
          <w:sz w:val="26"/>
          <w:szCs w:val="26"/>
        </w:rPr>
        <w:t xml:space="preserve">реалізації заходу </w:t>
      </w:r>
      <w:proofErr w:type="spellStart"/>
      <w:r w:rsidR="0043794C" w:rsidRPr="0043794C">
        <w:rPr>
          <w:rFonts w:ascii="Times New Roman" w:hAnsi="Times New Roman" w:cs="Times New Roman"/>
          <w:sz w:val="26"/>
          <w:szCs w:val="26"/>
        </w:rPr>
        <w:t>КзПБ</w:t>
      </w:r>
      <w:proofErr w:type="spellEnd"/>
      <w:r w:rsidR="0043794C" w:rsidRPr="0043794C">
        <w:rPr>
          <w:rFonts w:ascii="Times New Roman" w:hAnsi="Times New Roman" w:cs="Times New Roman"/>
          <w:sz w:val="26"/>
          <w:szCs w:val="26"/>
        </w:rPr>
        <w:t xml:space="preserve"> 34405 «Впровадження системи </w:t>
      </w:r>
      <w:proofErr w:type="spellStart"/>
      <w:r w:rsidR="0043794C" w:rsidRPr="0043794C">
        <w:rPr>
          <w:rFonts w:ascii="Times New Roman" w:hAnsi="Times New Roman" w:cs="Times New Roman"/>
          <w:sz w:val="26"/>
          <w:szCs w:val="26"/>
        </w:rPr>
        <w:t>віброконтролю</w:t>
      </w:r>
      <w:proofErr w:type="spellEnd"/>
      <w:r w:rsidR="0043794C" w:rsidRPr="0043794C">
        <w:rPr>
          <w:rFonts w:ascii="Times New Roman" w:hAnsi="Times New Roman" w:cs="Times New Roman"/>
          <w:sz w:val="26"/>
          <w:szCs w:val="26"/>
        </w:rPr>
        <w:t xml:space="preserve"> ГЦН» на енергоблоках № 1, 2 ВП РАЕС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A46621" w:rsidRPr="00A46621">
        <w:rPr>
          <w:rFonts w:ascii="Times New Roman" w:hAnsi="Times New Roman" w:cs="Times New Roman"/>
          <w:sz w:val="26"/>
          <w:szCs w:val="26"/>
        </w:rPr>
        <w:t xml:space="preserve">ДК 021:2015 38340000-0 Прилади для вимірювання величин (Обладнання системи </w:t>
      </w:r>
      <w:proofErr w:type="spellStart"/>
      <w:r w:rsidR="00A46621" w:rsidRPr="00A46621">
        <w:rPr>
          <w:rFonts w:ascii="Times New Roman" w:hAnsi="Times New Roman" w:cs="Times New Roman"/>
          <w:sz w:val="26"/>
          <w:szCs w:val="26"/>
        </w:rPr>
        <w:t>віброконтролю</w:t>
      </w:r>
      <w:proofErr w:type="spellEnd"/>
      <w:r w:rsidR="00A46621" w:rsidRPr="00A46621">
        <w:rPr>
          <w:rFonts w:ascii="Times New Roman" w:hAnsi="Times New Roman" w:cs="Times New Roman"/>
          <w:sz w:val="26"/>
          <w:szCs w:val="26"/>
        </w:rPr>
        <w:t xml:space="preserve"> та діагностики ГЦН (СВКД ГЦН) для енергоблоків № 1, 2 ВП РАЕС)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D6333" w:rsidRPr="0032304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https://prozorro.gov.ua/tender/UA-2021-01-27-004987-c</w:t>
        </w:r>
      </w:hyperlink>
      <w:r w:rsidR="000D6333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6333"/>
    <w:rsid w:val="0043794C"/>
    <w:rsid w:val="004E257D"/>
    <w:rsid w:val="008D44DF"/>
    <w:rsid w:val="00991179"/>
    <w:rsid w:val="00A46621"/>
    <w:rsid w:val="00AA60DA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754D"/>
  <w15:docId w15:val="{DE1D1E49-0437-4B55-9338-6148D8D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7-00498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2021-01-28T06:24:00Z</dcterms:created>
  <dcterms:modified xsi:type="dcterms:W3CDTF">2021-01-28T06:24:00Z</dcterms:modified>
</cp:coreProperties>
</file>