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Default="008D44DF" w:rsidP="00D261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61E8" w:rsidRPr="00D261E8">
        <w:rPr>
          <w:rFonts w:ascii="Times New Roman" w:hAnsi="Times New Roman" w:cs="Times New Roman"/>
          <w:b/>
          <w:sz w:val="26"/>
          <w:szCs w:val="26"/>
        </w:rPr>
        <w:t>ДК 021: 2015 09210000-4 Мастильні засоби (Мастила пластичні для ВП ЗАЕС)</w:t>
      </w:r>
    </w:p>
    <w:p w:rsidR="007E4F13" w:rsidRPr="005E5888" w:rsidRDefault="007E4F13" w:rsidP="00D261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E789E" w:rsidRPr="00D261E8" w:rsidRDefault="008D44DF" w:rsidP="005E588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D261E8">
        <w:rPr>
          <w:rFonts w:ascii="Times New Roman" w:hAnsi="Times New Roman" w:cs="Times New Roman"/>
          <w:sz w:val="26"/>
          <w:szCs w:val="26"/>
        </w:rPr>
        <w:t xml:space="preserve">виконання ремонтних робіт (планових та позапланових) на тепломеханічному і електротехнічному обладнанні, зокрема електродвигунів та устаткування, що впливають на надійну роботу агрегатів систем важливих для безпеки й систем, що впливають на безперебійний виробіток електроенергії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енергобло</w:t>
      </w:r>
      <w:r w:rsidR="00D261E8">
        <w:rPr>
          <w:rFonts w:ascii="Times New Roman" w:hAnsi="Times New Roman" w:cs="Times New Roman"/>
          <w:sz w:val="26"/>
          <w:szCs w:val="26"/>
        </w:rPr>
        <w:t>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D261E8" w:rsidRPr="00D261E8">
        <w:rPr>
          <w:rFonts w:ascii="Times New Roman" w:hAnsi="Times New Roman" w:cs="Times New Roman"/>
          <w:sz w:val="26"/>
          <w:szCs w:val="26"/>
        </w:rPr>
        <w:t>ДК 021: 2015 09210000-4 Мастильні засоби (Мастила пластичні для ВП ЗАЕС)</w:t>
      </w:r>
      <w:r w:rsidR="00D261E8">
        <w:rPr>
          <w:rFonts w:ascii="Times New Roman" w:hAnsi="Times New Roman" w:cs="Times New Roman"/>
          <w:sz w:val="26"/>
          <w:szCs w:val="26"/>
        </w:rPr>
        <w:t>.</w:t>
      </w:r>
    </w:p>
    <w:p w:rsidR="002D180C" w:rsidRDefault="008D44DF" w:rsidP="002D180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D180C" w:rsidRPr="00FB230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https://prozorro.gov.ua/tender/UA-2021-01-20-001166-b</w:t>
        </w:r>
      </w:hyperlink>
      <w:r w:rsidR="00923EBF" w:rsidRPr="00D261E8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8D44DF" w:rsidRPr="002D180C" w:rsidRDefault="008D44DF" w:rsidP="002D180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2D180C"/>
    <w:rsid w:val="004E257D"/>
    <w:rsid w:val="005E5888"/>
    <w:rsid w:val="007E4F13"/>
    <w:rsid w:val="008D44DF"/>
    <w:rsid w:val="00923EBF"/>
    <w:rsid w:val="00991179"/>
    <w:rsid w:val="00CF2792"/>
    <w:rsid w:val="00D261E8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BED"/>
  <w15:docId w15:val="{B1B95907-A2BB-4DFB-94DF-6E25CCC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0-00116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Курдельчук Сніжана Володимирівна</cp:lastModifiedBy>
  <cp:revision>11</cp:revision>
  <cp:lastPrinted>2021-01-06T06:06:00Z</cp:lastPrinted>
  <dcterms:created xsi:type="dcterms:W3CDTF">2020-12-31T07:38:00Z</dcterms:created>
  <dcterms:modified xsi:type="dcterms:W3CDTF">2021-01-20T08:46:00Z</dcterms:modified>
</cp:coreProperties>
</file>