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2C" w:rsidRDefault="006E562C" w:rsidP="006E562C">
      <w:pPr>
        <w:shd w:val="clear" w:color="auto" w:fill="FFFFFF"/>
        <w:ind w:firstLine="408"/>
        <w:jc w:val="both"/>
        <w:rPr>
          <w:rFonts w:ascii="Times New Roman" w:hAnsi="Times New Roman" w:cs="Times New Roman"/>
          <w:color w:val="202122"/>
          <w:sz w:val="26"/>
          <w:szCs w:val="26"/>
          <w:lang w:eastAsia="uk-UA"/>
        </w:rPr>
      </w:pPr>
      <w:r w:rsidRPr="006E562C">
        <w:rPr>
          <w:rFonts w:ascii="Times New Roman" w:hAnsi="Times New Roman" w:cs="Times New Roman"/>
          <w:color w:val="202122"/>
          <w:sz w:val="26"/>
          <w:szCs w:val="26"/>
          <w:lang w:eastAsia="uk-UA"/>
        </w:rPr>
        <w:t>ДП «НАЕК «Енергоатом» з метою дотримання законодавства України у сфері страхування здійснюються наступні види страхування</w:t>
      </w:r>
      <w:r w:rsidR="001941E8">
        <w:rPr>
          <w:rFonts w:ascii="Times New Roman" w:hAnsi="Times New Roman" w:cs="Times New Roman"/>
          <w:color w:val="202122"/>
          <w:sz w:val="26"/>
          <w:szCs w:val="26"/>
          <w:lang w:eastAsia="uk-UA"/>
        </w:rPr>
        <w:t>.</w:t>
      </w:r>
    </w:p>
    <w:p w:rsidR="006E562C" w:rsidRPr="006E562C" w:rsidRDefault="00FE577A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 xml:space="preserve">трахування цивільної відповідальності 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оператора ядерної установки 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за ядерну шкоду</w:t>
      </w:r>
      <w:r>
        <w:rPr>
          <w:rFonts w:ascii="Times New Roman" w:hAnsi="Times New Roman" w:cs="Times New Roman"/>
          <w:sz w:val="26"/>
          <w:szCs w:val="26"/>
          <w:lang w:eastAsia="uk-UA"/>
        </w:rPr>
        <w:t>, яка може бути заподіяна внаслідок ядерного інциденту.</w:t>
      </w:r>
    </w:p>
    <w:p w:rsidR="006E562C" w:rsidRPr="006E562C" w:rsidRDefault="00601433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трахування цивільно-правової відповідальності власників наземних транспортних засобів</w:t>
      </w:r>
      <w:r w:rsidR="006D180D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6E562C" w:rsidRPr="006E562C" w:rsidRDefault="00601433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о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собисте страхування від нещасних випадків на транспорті</w:t>
      </w:r>
      <w:r w:rsidR="006D180D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6E562C" w:rsidRPr="006E562C" w:rsidRDefault="00C84309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трахування відповідальності суб’єктів перевезення небезпечних вантажів на випадок настання негативних наслідків при перевезенні небезпечних вантажів;</w:t>
      </w:r>
    </w:p>
    <w:p w:rsidR="006E562C" w:rsidRPr="006E562C" w:rsidRDefault="00FE577A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 xml:space="preserve">трахування цивільної відповідальності суб’єктів господарювання за шкоду, яку може бути заподіяно пожежами та аваріями на об’єктах підвищеної небезпеки, включаючи </w:t>
      </w:r>
      <w:proofErr w:type="spellStart"/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пожежовибухонебезпечні</w:t>
      </w:r>
      <w:proofErr w:type="spellEnd"/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 xml:space="preserve"> об’єкти та об’єкти, господарська діяльність на яких може призвести до аварій екологічного та саніта</w:t>
      </w:r>
      <w:r w:rsidR="006D180D">
        <w:rPr>
          <w:rFonts w:ascii="Times New Roman" w:hAnsi="Times New Roman" w:cs="Times New Roman"/>
          <w:sz w:val="26"/>
          <w:szCs w:val="26"/>
          <w:lang w:eastAsia="uk-UA"/>
        </w:rPr>
        <w:t>рно-епідеміологічного характеру.</w:t>
      </w:r>
    </w:p>
    <w:p w:rsidR="006E562C" w:rsidRPr="006E562C" w:rsidRDefault="00C84309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D180D">
        <w:rPr>
          <w:rFonts w:ascii="Times New Roman" w:hAnsi="Times New Roman" w:cs="Times New Roman"/>
          <w:sz w:val="26"/>
          <w:szCs w:val="26"/>
          <w:lang w:eastAsia="uk-UA"/>
        </w:rPr>
        <w:t>трахування повітряного судна.</w:t>
      </w:r>
    </w:p>
    <w:p w:rsidR="006E562C" w:rsidRPr="006E562C" w:rsidRDefault="00C84309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трахування працівників замовника авіаційних робіт, задіяних у виконанні авіаційних робіт, та осіб, які забезпечують технологічний процес під час виконання авіаційних робіт</w:t>
      </w:r>
      <w:r w:rsidR="006D180D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6E562C" w:rsidRPr="006E562C" w:rsidRDefault="00601433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о</w:t>
      </w:r>
      <w:r w:rsidR="006E562C" w:rsidRPr="006E562C">
        <w:rPr>
          <w:rFonts w:ascii="Times New Roman" w:hAnsi="Times New Roman" w:cs="Times New Roman"/>
          <w:sz w:val="26"/>
          <w:szCs w:val="26"/>
          <w:lang w:eastAsia="uk-UA"/>
        </w:rPr>
        <w:t>собисте страхування членів добровільних пожежних дружин (команд).</w:t>
      </w:r>
    </w:p>
    <w:p w:rsidR="006E562C" w:rsidRPr="000A357F" w:rsidRDefault="00601433" w:rsidP="006E562C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 с</w:t>
      </w:r>
      <w:r w:rsidR="006E562C" w:rsidRPr="000A357F">
        <w:rPr>
          <w:rFonts w:ascii="Times New Roman" w:hAnsi="Times New Roman" w:cs="Times New Roman"/>
          <w:sz w:val="26"/>
          <w:szCs w:val="26"/>
          <w:lang w:eastAsia="uk-UA"/>
        </w:rPr>
        <w:t>трахування медичних працівників та інших осіб на випадок інфікування вірусом імунодефіциту людини під час виконання професійних обов’язків, а також на випадок настання у зв’язку з цим інвалідності або смерті від захворювань, зумовлених розвитком ВІЛ-інфекції</w:t>
      </w:r>
      <w:r w:rsidR="006F77E1" w:rsidRPr="000A357F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8F0E30" w:rsidRPr="000A357F" w:rsidRDefault="00C84309" w:rsidP="008F0E30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Обов’язкове</w:t>
      </w:r>
      <w:r w:rsidRPr="000A357F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uk-UA"/>
        </w:rPr>
        <w:t>с</w:t>
      </w:r>
      <w:r w:rsidR="008F0E30" w:rsidRPr="000A357F">
        <w:rPr>
          <w:rFonts w:ascii="Times New Roman" w:hAnsi="Times New Roman" w:cs="Times New Roman"/>
          <w:sz w:val="26"/>
          <w:szCs w:val="26"/>
          <w:lang w:eastAsia="uk-UA"/>
        </w:rPr>
        <w:t>трахування цивільної відповідальності громадян України, що мають у власності чи іншому законному володінні зброю, за шкоду, яка може бути заподіяна третій особі або її майну внаслідок володіння, зберігання чи використання цієї зброї</w:t>
      </w:r>
      <w:r w:rsidR="00DA508D" w:rsidRPr="000A357F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AB343D" w:rsidRDefault="00C84309" w:rsidP="00AB343D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Добровільне с</w:t>
      </w:r>
      <w:r w:rsidR="00AB343D" w:rsidRPr="00AB343D">
        <w:rPr>
          <w:rFonts w:ascii="Times New Roman" w:hAnsi="Times New Roman" w:cs="Times New Roman"/>
          <w:sz w:val="26"/>
          <w:szCs w:val="26"/>
          <w:lang w:eastAsia="uk-UA"/>
        </w:rPr>
        <w:t>трахування від вогневих ризиків та стихійних явищ та добровільного страхування майна</w:t>
      </w:r>
      <w:r w:rsidR="00AB343D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6F77E1" w:rsidRDefault="00C84309" w:rsidP="008F0E30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Добровільне с</w:t>
      </w:r>
      <w:r w:rsidR="008F0E30" w:rsidRPr="008F0E30">
        <w:rPr>
          <w:rFonts w:ascii="Times New Roman" w:hAnsi="Times New Roman" w:cs="Times New Roman"/>
          <w:sz w:val="26"/>
          <w:szCs w:val="26"/>
          <w:lang w:eastAsia="uk-UA"/>
        </w:rPr>
        <w:t>трахування відповідальності юридичних осіб перед третіми особами</w:t>
      </w:r>
      <w:r w:rsidR="008F0E30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8F0E30" w:rsidRDefault="00C84309" w:rsidP="00AB343D">
      <w:pPr>
        <w:numPr>
          <w:ilvl w:val="0"/>
          <w:numId w:val="1"/>
        </w:numPr>
        <w:shd w:val="clear" w:color="auto" w:fill="FFFFFF"/>
        <w:spacing w:after="0" w:line="240" w:lineRule="auto"/>
        <w:ind w:left="765" w:hanging="35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Добровільне с</w:t>
      </w:r>
      <w:r w:rsidR="00AB343D" w:rsidRPr="00AB343D">
        <w:rPr>
          <w:rFonts w:ascii="Times New Roman" w:hAnsi="Times New Roman" w:cs="Times New Roman"/>
          <w:sz w:val="26"/>
          <w:szCs w:val="26"/>
          <w:lang w:eastAsia="uk-UA"/>
        </w:rPr>
        <w:t>трахування орендованого майна</w:t>
      </w:r>
      <w:r w:rsidR="00AB343D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2E459F" w:rsidRDefault="002E459F" w:rsidP="002E459F">
      <w:pPr>
        <w:shd w:val="clear" w:color="auto" w:fill="FFFFFF"/>
        <w:spacing w:after="0" w:line="240" w:lineRule="auto"/>
        <w:ind w:left="765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3F50" w:rsidRDefault="00D43F50" w:rsidP="00B02F7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43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EF8"/>
    <w:multiLevelType w:val="hybridMultilevel"/>
    <w:tmpl w:val="88B2865A"/>
    <w:lvl w:ilvl="0" w:tplc="A18270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3135F5"/>
    <w:multiLevelType w:val="hybridMultilevel"/>
    <w:tmpl w:val="F8649B8E"/>
    <w:lvl w:ilvl="0" w:tplc="7EB46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7699E"/>
    <w:multiLevelType w:val="hybridMultilevel"/>
    <w:tmpl w:val="E8B03DD2"/>
    <w:lvl w:ilvl="0" w:tplc="0830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DD6652"/>
    <w:multiLevelType w:val="hybridMultilevel"/>
    <w:tmpl w:val="3CF26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7DF7"/>
    <w:multiLevelType w:val="multilevel"/>
    <w:tmpl w:val="793432F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A2C59"/>
    <w:multiLevelType w:val="hybridMultilevel"/>
    <w:tmpl w:val="BD088874"/>
    <w:lvl w:ilvl="0" w:tplc="B1E2CD48">
      <w:start w:val="1"/>
      <w:numFmt w:val="decimal"/>
      <w:lvlText w:val="%1."/>
      <w:lvlJc w:val="left"/>
      <w:pPr>
        <w:ind w:left="6437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C2"/>
    <w:rsid w:val="00052E53"/>
    <w:rsid w:val="00081CC2"/>
    <w:rsid w:val="00092ECE"/>
    <w:rsid w:val="000A357F"/>
    <w:rsid w:val="001941E8"/>
    <w:rsid w:val="001B3A04"/>
    <w:rsid w:val="001D1D39"/>
    <w:rsid w:val="002E459F"/>
    <w:rsid w:val="002E6E6C"/>
    <w:rsid w:val="00370952"/>
    <w:rsid w:val="00427603"/>
    <w:rsid w:val="0044457C"/>
    <w:rsid w:val="00476A63"/>
    <w:rsid w:val="0048047A"/>
    <w:rsid w:val="004F4267"/>
    <w:rsid w:val="00571BC8"/>
    <w:rsid w:val="005B5993"/>
    <w:rsid w:val="005E623E"/>
    <w:rsid w:val="00601433"/>
    <w:rsid w:val="00627CF4"/>
    <w:rsid w:val="006A13A2"/>
    <w:rsid w:val="006D180D"/>
    <w:rsid w:val="006E562C"/>
    <w:rsid w:val="006F77E1"/>
    <w:rsid w:val="00724735"/>
    <w:rsid w:val="00754767"/>
    <w:rsid w:val="007C44D5"/>
    <w:rsid w:val="007D5452"/>
    <w:rsid w:val="00801780"/>
    <w:rsid w:val="0084155F"/>
    <w:rsid w:val="00864725"/>
    <w:rsid w:val="00877B5E"/>
    <w:rsid w:val="008B2F61"/>
    <w:rsid w:val="008F0E30"/>
    <w:rsid w:val="00961278"/>
    <w:rsid w:val="00972F77"/>
    <w:rsid w:val="009E497A"/>
    <w:rsid w:val="00A031DD"/>
    <w:rsid w:val="00A248AF"/>
    <w:rsid w:val="00A97DBC"/>
    <w:rsid w:val="00AB343D"/>
    <w:rsid w:val="00B02F78"/>
    <w:rsid w:val="00B2166C"/>
    <w:rsid w:val="00B54A2E"/>
    <w:rsid w:val="00B613FB"/>
    <w:rsid w:val="00B82A59"/>
    <w:rsid w:val="00C414B5"/>
    <w:rsid w:val="00C73B99"/>
    <w:rsid w:val="00C84309"/>
    <w:rsid w:val="00CD64AD"/>
    <w:rsid w:val="00CF4CF3"/>
    <w:rsid w:val="00D146B3"/>
    <w:rsid w:val="00D43F50"/>
    <w:rsid w:val="00DA508D"/>
    <w:rsid w:val="00E44D9A"/>
    <w:rsid w:val="00F349DF"/>
    <w:rsid w:val="00F917B3"/>
    <w:rsid w:val="00F94950"/>
    <w:rsid w:val="00FB363C"/>
    <w:rsid w:val="00FE577A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4290-6ACA-422C-9346-70DE7A7A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44D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881E-66A4-4788-A003-A853E4CA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Оксана Миколаївна</dc:creator>
  <cp:keywords/>
  <dc:description/>
  <cp:lastModifiedBy>Гаврилюк Оксана Миколаївна</cp:lastModifiedBy>
  <cp:revision>2</cp:revision>
  <cp:lastPrinted>2022-06-20T05:00:00Z</cp:lastPrinted>
  <dcterms:created xsi:type="dcterms:W3CDTF">2022-06-20T08:41:00Z</dcterms:created>
  <dcterms:modified xsi:type="dcterms:W3CDTF">2022-06-20T08:41:00Z</dcterms:modified>
</cp:coreProperties>
</file>